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B7" w:rsidRPr="00D926AC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116. Нарушение правил регистрации и эксплуатации транспортных средств </w:t>
      </w:r>
    </w:p>
    <w:p w:rsidR="00FB4DB7" w:rsidRPr="00D926AC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DD1CAB" w:rsidTr="0077332F">
        <w:tc>
          <w:tcPr>
            <w:tcW w:w="6345" w:type="dxa"/>
          </w:tcPr>
          <w:p w:rsidR="00DD1CAB" w:rsidRPr="00D926AC" w:rsidRDefault="00D926AC" w:rsidP="00D92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D1CAB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регистрации и эксплуатации транспортных средств.</w:t>
            </w:r>
          </w:p>
        </w:tc>
        <w:tc>
          <w:tcPr>
            <w:tcW w:w="4337" w:type="dxa"/>
          </w:tcPr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10-15МРОТ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600-900руб.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15-30МРОТ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900-1800руб.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1CAB" w:rsidTr="0077332F">
        <w:tc>
          <w:tcPr>
            <w:tcW w:w="6345" w:type="dxa"/>
          </w:tcPr>
          <w:p w:rsidR="00DD1CAB" w:rsidRPr="00D926AC" w:rsidRDefault="00D926AC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DD1CAB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транспортными средствами водителями, не имеющими при себе документов, предусмотренных правилами дорожного движения.</w:t>
            </w:r>
          </w:p>
        </w:tc>
        <w:tc>
          <w:tcPr>
            <w:tcW w:w="4337" w:type="dxa"/>
          </w:tcPr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1CAB" w:rsidTr="0077332F">
        <w:tc>
          <w:tcPr>
            <w:tcW w:w="6345" w:type="dxa"/>
          </w:tcPr>
          <w:p w:rsidR="00DD1CAB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="00DD1CAB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транспортными средствами, не зарегистрированными в установленном порядке, или не прошедшими государственного технического осмотра.</w:t>
            </w:r>
          </w:p>
        </w:tc>
        <w:tc>
          <w:tcPr>
            <w:tcW w:w="4337" w:type="dxa"/>
          </w:tcPr>
          <w:p w:rsidR="00DD1CAB" w:rsidRPr="00D926AC" w:rsidRDefault="00DD1CAB" w:rsidP="00DD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10-20МРОТ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600-1200руб.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D1CAB" w:rsidRPr="00D926AC" w:rsidRDefault="00DD1CAB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-30МРОТ (</w:t>
            </w:r>
            <w:r w:rsidR="00570FAF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30-50МРОТ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1800-3000руб.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1CAB" w:rsidTr="0077332F">
        <w:tc>
          <w:tcPr>
            <w:tcW w:w="6345" w:type="dxa"/>
          </w:tcPr>
          <w:p w:rsidR="00DD1CAB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транспортными </w:t>
            </w:r>
            <w:proofErr w:type="gramStart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средствами</w:t>
            </w:r>
            <w:proofErr w:type="gramEnd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имеющими неисправности, при наличии которых в соответствии с правилами дорожного движения запрещается их эксплуатация, за исключением неисправностей, указанных в части пятой настоящей статьи.</w:t>
            </w:r>
          </w:p>
        </w:tc>
        <w:tc>
          <w:tcPr>
            <w:tcW w:w="4337" w:type="dxa"/>
          </w:tcPr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20-30МРОТ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30-40МРОТ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1200-2400руб.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DD1CAB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40-60МРОТ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2400-3600руб.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70FAF" w:rsidTr="0077332F">
        <w:tc>
          <w:tcPr>
            <w:tcW w:w="6345" w:type="dxa"/>
          </w:tcPr>
          <w:p w:rsidR="00570FAF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транспортными средствами, имеющими неисправности тормозной системы, рулевого управления или неисправное </w:t>
            </w:r>
            <w:proofErr w:type="spellStart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тяговосцепное</w:t>
            </w:r>
            <w:proofErr w:type="spellEnd"/>
            <w:r w:rsidR="00570FAF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устройство (в системе автопоезда).</w:t>
            </w:r>
          </w:p>
        </w:tc>
        <w:tc>
          <w:tcPr>
            <w:tcW w:w="4337" w:type="dxa"/>
          </w:tcPr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20-40МРОТ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1200-2400руб.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40-60МРОТ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2400-3600руб.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570FAF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60-80МРОТ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3600-4800руб.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70FAF" w:rsidTr="0077332F">
        <w:tc>
          <w:tcPr>
            <w:tcW w:w="6345" w:type="dxa"/>
          </w:tcPr>
          <w:p w:rsidR="00570FAF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водителями, зарегистрированными транспортными средствами без государственных номерных знаков</w:t>
            </w:r>
            <w:proofErr w:type="gramStart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7" w:type="dxa"/>
          </w:tcPr>
          <w:p w:rsidR="00FC3EF9" w:rsidRPr="00D926AC" w:rsidRDefault="00FC3EF9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50МРОТ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C3EF9" w:rsidRPr="00D926AC" w:rsidRDefault="00FC3EF9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80МРОТ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70FAF" w:rsidRPr="00D926AC" w:rsidRDefault="00FC3EF9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80МРОТ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70FAF" w:rsidTr="0077332F">
        <w:tc>
          <w:tcPr>
            <w:tcW w:w="6345" w:type="dxa"/>
          </w:tcPr>
          <w:p w:rsidR="00570FAF" w:rsidRPr="00D926AC" w:rsidRDefault="00D926AC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водителями транспортными средствами с подложными государственными номерными знаками</w:t>
            </w:r>
            <w:proofErr w:type="gramStart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</w:p>
        </w:tc>
        <w:tc>
          <w:tcPr>
            <w:tcW w:w="4337" w:type="dxa"/>
          </w:tcPr>
          <w:p w:rsidR="00570FAF" w:rsidRPr="00D926AC" w:rsidRDefault="00FC3EF9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C3EF9" w:rsidTr="0077332F">
        <w:tc>
          <w:tcPr>
            <w:tcW w:w="6345" w:type="dxa"/>
          </w:tcPr>
          <w:p w:rsidR="00FC3EF9" w:rsidRPr="00D926AC" w:rsidRDefault="00D926AC" w:rsidP="00F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  <w:r w:rsidR="00FC3EF9"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водителями транспортными средствами с нестандартными нечитаемыми или установленными с нарушением требований правил дорожного движения номерными знаками. </w:t>
            </w:r>
            <w:r w:rsidR="00FC3EF9"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Примечание. Исключено. - Закон РА от 15.06.2015 N 3795-с-V.</w:t>
            </w:r>
          </w:p>
        </w:tc>
        <w:tc>
          <w:tcPr>
            <w:tcW w:w="4337" w:type="dxa"/>
          </w:tcPr>
          <w:p w:rsidR="00FC3EF9" w:rsidRPr="00D926AC" w:rsidRDefault="00FC3EF9" w:rsidP="00570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20-30МРОТ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1200-1800руб.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D926AC" w:rsidRDefault="00D926AC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Pr="00D926AC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>Статья 116.1. Нарушение правил установки на транспортном средстве устрой</w:t>
      </w:r>
      <w:proofErr w:type="gramStart"/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>ств дл</w:t>
      </w:r>
      <w:proofErr w:type="gramEnd"/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я подачи специальных световых или звуковых сигналов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26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56351" w:rsidTr="0077332F">
        <w:tc>
          <w:tcPr>
            <w:tcW w:w="6345" w:type="dxa"/>
          </w:tcPr>
          <w:p w:rsidR="00F56351" w:rsidRPr="00F56351" w:rsidRDefault="00F56351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на передней части транспортного средства световых приборов с огнями красного цвета или </w:t>
            </w:r>
            <w:proofErr w:type="spellStart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световозвращающих</w:t>
            </w:r>
            <w:proofErr w:type="spellEnd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приспособлений</w:t>
            </w:r>
            <w:r w:rsidR="005C4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красного цвета</w:t>
            </w:r>
            <w:r w:rsidR="0070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6351" w:rsidRPr="00D926AC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граждан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20-30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1200-18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56351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30-50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1800-30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56351" w:rsidTr="0077332F">
        <w:tc>
          <w:tcPr>
            <w:tcW w:w="6345" w:type="dxa"/>
          </w:tcPr>
          <w:p w:rsidR="00F56351" w:rsidRPr="00F56351" w:rsidRDefault="00F56351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Установка на транспортном средстве без соответствующего разрешения устрой</w:t>
            </w:r>
            <w:proofErr w:type="gramStart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 дл</w:t>
            </w:r>
            <w:proofErr w:type="gramEnd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подачи специальных световых или звуковых сигналов (за исключением охранной сигнализации), использование при движении таких устройств, а равно незаконное использование специальных </w:t>
            </w:r>
            <w:proofErr w:type="spellStart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цветографических</w:t>
            </w:r>
            <w:proofErr w:type="spellEnd"/>
            <w:r w:rsidRPr="00F56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схем автомобилей оперативных служб</w:t>
            </w:r>
            <w:r w:rsidR="00707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6351" w:rsidRPr="00D926AC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граждан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30-50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1800-30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конфискацией указанных устройств</w:t>
            </w:r>
          </w:p>
          <w:p w:rsidR="00F56351" w:rsidRDefault="00F56351" w:rsidP="00F5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 w:rsidR="00333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 w:rsidR="00333E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3000-48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333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33E93" w:rsidRPr="00333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конфискацией указанных устройств или без таковой</w:t>
            </w:r>
          </w:p>
        </w:tc>
      </w:tr>
    </w:tbl>
    <w:p w:rsidR="00333E93" w:rsidRDefault="00333E93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B4DB7" w:rsidRPr="00333E93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116.2. Нарушение правил покрытия стекол транспортных средств тонированной пленкой и применение других предметов, ухудшающих </w:t>
      </w:r>
      <w:proofErr w:type="spellStart"/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светопропускаемость</w:t>
      </w:r>
      <w:proofErr w:type="spellEnd"/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18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12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.20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 </w:t>
      </w:r>
      <w:r w:rsidR="001F3C11" w:rsidRPr="001F3C11">
        <w:rPr>
          <w:rFonts w:ascii="Times New Roman" w:hAnsi="Times New Roman" w:cs="Times New Roman"/>
          <w:b/>
          <w:color w:val="000000"/>
          <w:sz w:val="20"/>
          <w:szCs w:val="20"/>
        </w:rPr>
        <w:t>5052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>-с-V</w:t>
      </w:r>
      <w:r w:rsidR="001F3C1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Pr="00333E9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0119F0" w:rsidTr="0077332F">
        <w:tc>
          <w:tcPr>
            <w:tcW w:w="6345" w:type="dxa"/>
          </w:tcPr>
          <w:p w:rsidR="000119F0" w:rsidRPr="001F3C11" w:rsidRDefault="000119F0" w:rsidP="001F3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различных видов тонированного покрытия (пленки), окрашивание, а также использование дополнительных предметов, ухудшающих обзор водителя и затрудняющих </w:t>
            </w:r>
            <w:proofErr w:type="spellStart"/>
            <w:r w:rsid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светопропускаемость</w:t>
            </w:r>
            <w:proofErr w:type="spellEnd"/>
            <w:r w:rsid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нарушение</w:t>
            </w:r>
            <w:r w:rsidR="001F3C11" w:rsidRP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 w:rsidR="001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установленных настоящей статьей</w:t>
            </w:r>
          </w:p>
        </w:tc>
        <w:tc>
          <w:tcPr>
            <w:tcW w:w="4337" w:type="dxa"/>
          </w:tcPr>
          <w:p w:rsidR="000119F0" w:rsidRPr="000119F0" w:rsidRDefault="000119F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1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119F0" w:rsidTr="0077332F">
        <w:tc>
          <w:tcPr>
            <w:tcW w:w="6345" w:type="dxa"/>
          </w:tcPr>
          <w:p w:rsidR="00C6046B" w:rsidRDefault="000119F0" w:rsidP="00C604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в течение одного года совершение нарушения, предусмотренного частью первой настоящей 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6046B" w:rsidRPr="00C60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119F0" w:rsidRPr="00C6046B" w:rsidRDefault="00C6046B" w:rsidP="00C6046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Примечание: </w:t>
            </w:r>
            <w:r w:rsidRPr="00C604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Разрешается применять тонированные стекла (кроме зеркальных) светопропускание которых для ветрового лобового стекла должно быть не менее 75%, для прочих передних стекол не менее 35% (с учетом погрешности приборов - измерителей светового коэффициента пропускания автомобильных стекол). Размер затеняющих полос в области лобового ветрового стекла не должен превышать 10 см. Допускается применять жалюзи, шторки или же тонированные стекла (кроме зеркальных) без ограничений на светопропускание на задних стеклах автомобилей при наличии с обеих сторо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 наружных зеркал заднего вида.</w:t>
            </w:r>
          </w:p>
        </w:tc>
        <w:tc>
          <w:tcPr>
            <w:tcW w:w="4337" w:type="dxa"/>
          </w:tcPr>
          <w:p w:rsidR="000119F0" w:rsidRDefault="000119F0" w:rsidP="00011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50МРОТ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3000руб.</w:t>
            </w:r>
            <w:r w:rsidRPr="00011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 w:rsidRPr="0001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r w:rsidRPr="00011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</w:t>
            </w:r>
          </w:p>
        </w:tc>
      </w:tr>
    </w:tbl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1F3C11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>Статья 117. Нарушение водителями транспортных сре</w:t>
      </w:r>
      <w:proofErr w:type="gramStart"/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>дств пр</w:t>
      </w:r>
      <w:proofErr w:type="gramEnd"/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авил дорожного движения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E04199" w:rsidRPr="00E04199" w:rsidTr="0077332F">
        <w:tc>
          <w:tcPr>
            <w:tcW w:w="6345" w:type="dxa"/>
          </w:tcPr>
          <w:p w:rsidR="00E04199" w:rsidRPr="00E04199" w:rsidRDefault="00E04199" w:rsidP="00E04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Превышение водителями транспортных средств установленной скорости движения на величину от 10 до 30 км/час,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 требований дорожных знаков или разметки проезжей части,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кроме случаев, указанных в части второй настоящей статьи,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 проезда пешеходных переходов,</w:t>
            </w:r>
            <w:r w:rsidRPr="00E04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расположения транспортных средств на проезжей части, остановки, стоянки, буксировки, перевозки грузов, пользования внешними световыми приборами, звуковыми сигналами, ремнями безопасности или мотошлемами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337" w:type="dxa"/>
          </w:tcPr>
          <w:p w:rsidR="00E04199" w:rsidRPr="00E04199" w:rsidRDefault="00E0419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10-30МРОТ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04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04199" w:rsidRDefault="00E0419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Превышение водителями транспортных средств установленной скорости движения более чем на 30 км/час, проезд на запрещающий сигнал светофора или регулировщика, несоблюдение требований дорожных знаков "Въезд запрещен", "Движение запрещено", "Опасность", пересечение сплошной линии разметки, разделяющей транспортные потоки противоположных направлений,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нарушение правил движения через железнодорожные переезды, кроме указанных в части третьей настоящей статьи, нарушение правил обгона, разворота, а также перевозки людей, </w:t>
            </w:r>
            <w:proofErr w:type="spell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непредоставление</w:t>
            </w:r>
            <w:proofErr w:type="spellEnd"/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преимущества в движении водителям транспортных средств или пешеходам, имеющим такое право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E0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E041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7" w:type="dxa"/>
          </w:tcPr>
          <w:p w:rsidR="00E04199" w:rsidRPr="00E04199" w:rsidRDefault="00E04199" w:rsidP="00E04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50-100МРОТ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041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3000-6000руб.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направление на пересдачу экзамена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ПДД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либо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04199" w:rsidRDefault="00E0419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</w:t>
            </w:r>
            <w:r w:rsidR="00473944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 через железнодоро</w:t>
            </w:r>
            <w:r w:rsidR="004739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жный переезд при закрытом, либо </w:t>
            </w:r>
            <w:r w:rsidR="00473944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закрывающемся шлагбауме, запрещающем сигнале светофора, либо запрещающем сигнале дежурного по переезду</w:t>
            </w:r>
          </w:p>
        </w:tc>
        <w:tc>
          <w:tcPr>
            <w:tcW w:w="4337" w:type="dxa"/>
          </w:tcPr>
          <w:p w:rsidR="00E04199" w:rsidRPr="00E04199" w:rsidRDefault="0047394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30-50МРОТ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1800-3000руб.</w:t>
            </w:r>
            <w:r w:rsidRPr="00473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D19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направление на пересдачу экзамена по</w:t>
            </w:r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ПДД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60D19" w:rsidRDefault="00E04199" w:rsidP="00E6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E60D19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 водителем во время движения транспортного средства телефоном, не оборудованным техническим устройством, позволяющим вести переговоры без использования рук</w:t>
            </w:r>
            <w:proofErr w:type="gramStart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</w:t>
            </w:r>
            <w:proofErr w:type="gramEnd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асть 4 введена с 1 июля 2013 года Законом РА от 14.03.2013 N 3285-с-V)</w:t>
            </w:r>
          </w:p>
        </w:tc>
        <w:tc>
          <w:tcPr>
            <w:tcW w:w="4337" w:type="dxa"/>
          </w:tcPr>
          <w:p w:rsidR="00E04199" w:rsidRPr="00E04199" w:rsidRDefault="00E60D19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10МРОТ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600руб.</w:t>
            </w: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04199" w:rsidRPr="00E04199" w:rsidTr="0077332F">
        <w:tc>
          <w:tcPr>
            <w:tcW w:w="6345" w:type="dxa"/>
          </w:tcPr>
          <w:p w:rsidR="00E04199" w:rsidRPr="00E60D19" w:rsidRDefault="00E04199" w:rsidP="00E6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="00E60D19"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дорожного движения, предусмотренные настоящей статьей, приведшие к созданию аварийной ситуации, т.е. вынудившие других участников движения принять экстренное торможение или резко изменить направление движения, не предоставление беспрепятственного проезда специальным автомобилям, оборудованным специальными звуковыми и световыми сигналами, или автомобилям, сопровождаемых транспортными средствами с включенным проблесковым маячком и специальными звуковыми сигналами</w:t>
            </w:r>
            <w:proofErr w:type="gramStart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E60D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="00E60D19" w:rsidRPr="00E60D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ред. Закона РА от 14.03.2013 N 3285-с-V)</w:t>
            </w:r>
          </w:p>
        </w:tc>
        <w:tc>
          <w:tcPr>
            <w:tcW w:w="4337" w:type="dxa"/>
          </w:tcPr>
          <w:p w:rsidR="00E04199" w:rsidRPr="00E04199" w:rsidRDefault="00E60D19" w:rsidP="00E6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50-80МРОТ (</w:t>
            </w:r>
            <w:r w:rsidRPr="00E60D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3000-4800руб.</w:t>
            </w:r>
            <w:r w:rsidRPr="00E60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месяцев, либо направление на пересдачу экзамена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ПДД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117.1. Групповое передвижение, создающее помехи для дорожного движения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502E3" w:rsidTr="0077332F">
        <w:tc>
          <w:tcPr>
            <w:tcW w:w="6345" w:type="dxa"/>
          </w:tcPr>
          <w:p w:rsidR="00F502E3" w:rsidRPr="00F502E3" w:rsidRDefault="00F502E3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водителей транспортных сре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в гр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упповом передвижении, создающем помехи для дорожного движения, или с нарушением правил пользования звуковыми сигналами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02E3" w:rsidRPr="00F502E3" w:rsidRDefault="00F502E3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20-30МРОТ (</w:t>
            </w:r>
            <w:r w:rsidRPr="00F502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1200-1800руб.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117.2. Нарушение правил учебной езды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(введена Законом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434D94" w:rsidTr="0077332F">
        <w:tc>
          <w:tcPr>
            <w:tcW w:w="6345" w:type="dxa"/>
          </w:tcPr>
          <w:p w:rsidR="00434D94" w:rsidRPr="00434D94" w:rsidRDefault="00434D9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учебной езды водителем, обучающим вождению транспортного 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34D94" w:rsidRPr="00434D94" w:rsidRDefault="00434D9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10-20МРОТ (</w:t>
            </w:r>
            <w:r w:rsidRPr="00434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600-1800руб.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118. Исключена. - Закон Республики Абхазия от 23.08.1995 N 222-с.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119. Управление транспортным средством водителем, находящимся в состоянии алкогольного или иного опьянения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14.03.2013 N 3285-с-V)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водителем, находящимся в состоянии алкогольного или иного опьянения, а равно передача управления транспортным средством лицу, находящемуся в состоянии алкогольного или иного опьянения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200МРОТ (</w:t>
            </w:r>
            <w:r w:rsidRPr="00445D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Неуплата штрафа, предусмотренного санкцией части 1 настоящей статьи в тридцатидневный срок со дня вступления постановления о наложении штрафа в законную силу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совершение административного правонарушения, предусмотренного частью первой настоящей статьи, в течение 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водителем, находящимся в состоянии алкогольного или иного опьянения и не имеющим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совершение административного правонарушения, предусмотренного частью четвертой настоящей статьи, в течение 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водителем, находящимся в состоянии алкогольного или иного опьянения и лишенным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 и увеличение срока лишения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45D34" w:rsidTr="0077332F">
        <w:tc>
          <w:tcPr>
            <w:tcW w:w="6345" w:type="dxa"/>
          </w:tcPr>
          <w:p w:rsidR="00445D34" w:rsidRPr="00445D34" w:rsidRDefault="00445D3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Повторное совершение административного правонарушения, предусмотренного частью шестой настоящей статьи, в течение 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5D34" w:rsidRPr="00445D34" w:rsidRDefault="00445D34" w:rsidP="004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административный арест на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 и увеличение срока лишения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84C24">
        <w:rPr>
          <w:rFonts w:ascii="Times New Roman" w:hAnsi="Times New Roman" w:cs="Times New Roman"/>
          <w:b/>
          <w:color w:val="000000"/>
          <w:sz w:val="18"/>
          <w:szCs w:val="18"/>
        </w:rPr>
        <w:t>Примечание.</w:t>
      </w: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 Для целей настоящей статьи под иным опьянением следует понимать нахождение водителя транспортного средства под воздействием наркотических средств или психотропных веществ.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119.1. Нарушение Правил дорожного движения или правил эксплуатации транспортного средства, повлекшее причинение легкого вреда здоровью потерпевшего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(введена Законом Республики Абхазия от 15.06.2015 N 3795-с-V)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C95C64" w:rsidTr="0077332F">
        <w:tc>
          <w:tcPr>
            <w:tcW w:w="6345" w:type="dxa"/>
          </w:tcPr>
          <w:p w:rsidR="00C95C64" w:rsidRPr="00C95C64" w:rsidRDefault="00C95C64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дорожного движения или правил эксплуатации транспортного средства, повлекшее причинение легкого вреда здоровью потерпевшего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C95C64" w:rsidRPr="00C95C64" w:rsidRDefault="00C95C64" w:rsidP="00C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300МРОТ (</w:t>
            </w:r>
            <w:r w:rsidRPr="00C95C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</w:tr>
    </w:tbl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120. Нарушение водителями правил дорожного движения или эксплуатации транспортных средств, предусмотренных статьями 116 - 117.2 настоящего Кодекса, повлекшее причинение повреждения транспортных средств или иного имущества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E4588E" w:rsidTr="0077332F">
        <w:tc>
          <w:tcPr>
            <w:tcW w:w="6345" w:type="dxa"/>
          </w:tcPr>
          <w:p w:rsidR="00E4588E" w:rsidRPr="00E4588E" w:rsidRDefault="00E4588E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водителями правил дорожного движения или эксплуатации транспортных средств, повлекшее причинение потерпевшему незначительного материального 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E4588E" w:rsidRPr="00E4588E" w:rsidRDefault="00E4588E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50-70МРОТ (</w:t>
            </w:r>
            <w:r w:rsidRPr="00E458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3000-4200руб.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направление на пересдачу экзамена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ПДД</w:t>
            </w:r>
          </w:p>
        </w:tc>
      </w:tr>
    </w:tbl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4588E">
        <w:rPr>
          <w:rFonts w:ascii="Times New Roman" w:hAnsi="Times New Roman" w:cs="Times New Roman"/>
          <w:b/>
          <w:color w:val="000000"/>
          <w:sz w:val="18"/>
          <w:szCs w:val="18"/>
        </w:rPr>
        <w:t>Примечание:</w:t>
      </w: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 Под незначительным материальным ущербом, предусмотренным ст. 120 настоящего Кодекса, следует понимать нанесение материального ущерба, не превышающего десяти минимальных </w:t>
      </w:r>
      <w:proofErr w:type="gramStart"/>
      <w:r w:rsidRPr="00AF0342">
        <w:rPr>
          <w:rFonts w:ascii="Times New Roman" w:hAnsi="Times New Roman" w:cs="Times New Roman"/>
          <w:color w:val="000000"/>
          <w:sz w:val="18"/>
          <w:szCs w:val="18"/>
        </w:rPr>
        <w:t>размеров оплаты труда</w:t>
      </w:r>
      <w:proofErr w:type="gramEnd"/>
      <w:r w:rsidR="00570DE6">
        <w:rPr>
          <w:rFonts w:ascii="Times New Roman" w:hAnsi="Times New Roman" w:cs="Times New Roman"/>
          <w:color w:val="000000"/>
          <w:sz w:val="18"/>
          <w:szCs w:val="18"/>
        </w:rPr>
        <w:t xml:space="preserve"> (600руб.)</w:t>
      </w: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120.1. Систематическое нарушение водителями правил дорожного движения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F50A21" w:rsidTr="0077332F">
        <w:tc>
          <w:tcPr>
            <w:tcW w:w="6345" w:type="dxa"/>
          </w:tcPr>
          <w:p w:rsidR="00F50A21" w:rsidRPr="00F50A21" w:rsidRDefault="00F50A21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Систематическое нарушение водителями правил дорожного движения, то есть совершение ими в течение года четырех и более нарушений, предусмотренных статьями 116, 117.2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F50A21" w:rsidRPr="00F50A21" w:rsidRDefault="00F50A21" w:rsidP="00F5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70-100МРОТ (</w:t>
            </w:r>
            <w:r w:rsidRPr="00F50A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4200-6000руб.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121. Управление транспортными средствами лицами, не имеющими права управления транспортными средствами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2C32FB" w:rsidTr="0077332F">
        <w:tc>
          <w:tcPr>
            <w:tcW w:w="6345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транспортными средствами лицами, не имеющими права управления транспортными средствами, а равно передача управления транспортным средством лицу, не имеющему права управления транспортным средством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50-80МРОТ (</w:t>
            </w:r>
            <w:r w:rsidRPr="002C3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3000-4800руб.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C32FB" w:rsidTr="0077332F">
        <w:tc>
          <w:tcPr>
            <w:tcW w:w="6345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транспортными средствами лицами, лишенными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2C32FB" w:rsidRPr="002C32FB" w:rsidRDefault="002C32FB" w:rsidP="002C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80-100МРОТ (</w:t>
            </w:r>
            <w:r w:rsidRPr="002C3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4800-6000руб.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увеличение срока лишения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C32FB" w:rsidTr="0077332F">
        <w:tc>
          <w:tcPr>
            <w:tcW w:w="6345" w:type="dxa"/>
          </w:tcPr>
          <w:p w:rsidR="002C32FB" w:rsidRPr="002C32FB" w:rsidRDefault="002C32FB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Действия, указанные в частях первой и второй настоящей статьи, повлекшие повреждение транспортных средств, грузов, дорог, дорожных и других сооружений или иного 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2C32FB" w:rsidRPr="002C32FB" w:rsidRDefault="002C32FB" w:rsidP="002C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100-120МРОТ (</w:t>
            </w:r>
            <w:r w:rsidRPr="002C3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6000-7200руб.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увеличение срока лишения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121.1. Передача управления транспортным средством лицу, не достигшему совершеннолетнего возраста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1E348A" w:rsidTr="0077332F">
        <w:tc>
          <w:tcPr>
            <w:tcW w:w="6345" w:type="dxa"/>
          </w:tcPr>
          <w:p w:rsidR="001E348A" w:rsidRPr="001E348A" w:rsidRDefault="001E348A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управления транспортным средством лицу, не достигшему совершеннолетнего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34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1E34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1E34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татья 121.1. введена с 11.04.2013 года Законом РА от 14.03.2013 N 3285-с-V) </w:t>
            </w:r>
          </w:p>
        </w:tc>
        <w:tc>
          <w:tcPr>
            <w:tcW w:w="4337" w:type="dxa"/>
          </w:tcPr>
          <w:p w:rsidR="001E348A" w:rsidRPr="001E348A" w:rsidRDefault="001E348A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250МРОТ (</w:t>
            </w:r>
            <w:r w:rsidR="00C66669" w:rsidRPr="00C66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122. Изъята. - Закон Республики Абхазия от 03.07.2008 N 2100-с-IV.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122.1. Исключена. - Закон Республики Абхазия от 23.08.1995 N 222-с.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123. Невыполнение водителем требования о прохождении медицинского освидетельствования на состояние опьянения (в ред. Закона Республики Абхазия от 06.07.2009 N 2411-с-IV)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D90E40" w:rsidTr="0077332F">
        <w:tc>
          <w:tcPr>
            <w:tcW w:w="6345" w:type="dxa"/>
          </w:tcPr>
          <w:p w:rsidR="00D90E40" w:rsidRPr="00D90E40" w:rsidRDefault="00D90E4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Невыполнение водителем законного требования сотрудника милиции о прохождении медицинского освидетельствования на состояние опьянения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D90E40" w:rsidRPr="00D90E40" w:rsidRDefault="00D90E40" w:rsidP="00D9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арест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сроком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</w:p>
        </w:tc>
      </w:tr>
      <w:tr w:rsidR="00D90E40" w:rsidTr="0077332F">
        <w:tc>
          <w:tcPr>
            <w:tcW w:w="6345" w:type="dxa"/>
          </w:tcPr>
          <w:p w:rsidR="00D90E40" w:rsidRPr="00D90E40" w:rsidRDefault="00D90E4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 же деяние, совершенное повторно в течение 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D90E40" w:rsidRPr="00D90E40" w:rsidRDefault="00D90E40" w:rsidP="00D9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арест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сроком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суток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124. Нарушение правил движения пешеходами и иными участниками дорожного движения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322317" w:rsidTr="0077332F">
        <w:tc>
          <w:tcPr>
            <w:tcW w:w="6345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пешеходами правил дорожного движения, либо нарушение правил дорожного движения лицами, управляющими мопедами, велосипедами, либо нарушение правил дорожного движения возчиками и пассажирами или другими лицами, непосредственно участвующими в процессе дорожного движения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10-20МРОТ (</w:t>
            </w:r>
            <w:r w:rsidRPr="003223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600-1200руб.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22317" w:rsidTr="0077332F">
        <w:tc>
          <w:tcPr>
            <w:tcW w:w="6345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 теми же лицами нарушений, предусмотренных частью первой настоящей статьи, повлекших повреждение транспортных средств, грузов, дорог, дорожных и других сооружений или иного 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322317" w:rsidRPr="00322317" w:rsidRDefault="00322317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30-50МРОТ (</w:t>
            </w:r>
            <w:r w:rsidRPr="003223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1800-3000руб.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125. Выпуск на линию транспортных средств, имеющих неисправности и иные нарушения правил эксплуатации транспортных средств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092C88" w:rsidTr="0077332F">
        <w:tc>
          <w:tcPr>
            <w:tcW w:w="6345" w:type="dxa"/>
          </w:tcPr>
          <w:p w:rsidR="00092C88" w:rsidRPr="00092C88" w:rsidRDefault="00092C88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 на линию транспортных средств, имеющих неисправности, с которыми запрещена их эксплуатация, или переоборудованных без соответствующего разрешения, или не зарегистрированных в установленном порядке, или не прошедших государственного технического осмотра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092C88" w:rsidRPr="00D926AC" w:rsidRDefault="00092C88" w:rsidP="00092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092C88" w:rsidRPr="00092C88" w:rsidRDefault="00092C88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юридических лиц 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126. Допуск к управлению транспортными средствами водителей, находящихся в состоянии опьянения, или лиц, не имеющих права управления транспортными средствами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77332F" w:rsidTr="0077332F">
        <w:tc>
          <w:tcPr>
            <w:tcW w:w="6345" w:type="dxa"/>
          </w:tcPr>
          <w:p w:rsidR="0077332F" w:rsidRPr="0077332F" w:rsidRDefault="0077332F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Допуск к управлению транспортным средством водителей, находящихся в состоянии опьянения, или лиц, не имеющих права управления транспортными средствами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77332F" w:rsidRPr="00D926AC" w:rsidRDefault="0077332F" w:rsidP="0077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должностных лиц 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-6000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77332F" w:rsidRPr="0077332F" w:rsidRDefault="0077332F" w:rsidP="0077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юридических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100-120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-7200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127. Использование транспортных средств, машин, либо механизмов в корыстных целях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13105E" w:rsidTr="0013105E">
        <w:tc>
          <w:tcPr>
            <w:tcW w:w="6345" w:type="dxa"/>
          </w:tcPr>
          <w:p w:rsidR="0013105E" w:rsidRPr="0013105E" w:rsidRDefault="0013105E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Самовольное использование в корыстных целях транспортных средств, машин, либо механизмов, принадлежащих предприятиям, учреждениям, организациям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13105E" w:rsidRPr="00D926AC" w:rsidRDefault="0013105E" w:rsidP="0013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10-15МРОТ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600-900руб.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3105E" w:rsidRPr="0013105E" w:rsidRDefault="0013105E" w:rsidP="0013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128. Нарушение правил перевозки опасных веществ или предметов на железнодорожном, морском, автомобильном транспорте и электротранспорте </w:t>
      </w:r>
    </w:p>
    <w:p w:rsidR="004426D0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>(в ред. Закона Республики Абхазия от 23.08.1995 N 222-с)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4426D0" w:rsidTr="004426D0">
        <w:tc>
          <w:tcPr>
            <w:tcW w:w="6345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перевозки на железнодорожном транспорте опасных веществ или предметов ручной кладью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1МРОТ (</w:t>
            </w:r>
            <w:r w:rsidRPr="004426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426D0" w:rsidTr="004426D0">
        <w:tc>
          <w:tcPr>
            <w:tcW w:w="6345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перевозки на морском транспорте опасных веществ или предметов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26D0" w:rsidRPr="00D926AC" w:rsidRDefault="004426D0" w:rsidP="00442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граждан 1МРОТ (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4426D0" w:rsidRPr="004426D0" w:rsidRDefault="004426D0" w:rsidP="00442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426D0" w:rsidTr="004426D0">
        <w:tc>
          <w:tcPr>
            <w:tcW w:w="6345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Провоз в автобусе, троллейбусе, маршрутном такси, а также сдача в багаж или в камеру хранения опасных веществ или предметов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7" w:type="dxa"/>
          </w:tcPr>
          <w:p w:rsidR="004426D0" w:rsidRPr="004426D0" w:rsidRDefault="004426D0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1МРОТ (</w:t>
            </w:r>
            <w:r w:rsidRPr="004426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F0342">
        <w:rPr>
          <w:rFonts w:ascii="Times New Roman" w:hAnsi="Times New Roman" w:cs="Times New Roman"/>
          <w:color w:val="000000"/>
          <w:sz w:val="18"/>
          <w:szCs w:val="18"/>
        </w:rPr>
        <w:t xml:space="preserve">Перечень опасных веществ или предметов, за нарушение правил перевозки которых настоящей статьей установлена административная ответственность, определяется правилами перевозки, действующими на соответствующих видах транспорта. </w:t>
      </w:r>
    </w:p>
    <w:p w:rsidR="00AF0342" w:rsidRPr="00AF0342" w:rsidRDefault="00AF0342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B4DB7" w:rsidRPr="00AF0342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Статья 128.1. Нарушение правил перевозки опасных крупногабаритных и тяжеловесных грузов на автомобильном транспорте </w:t>
      </w:r>
    </w:p>
    <w:p w:rsidR="00FB4DB7" w:rsidRDefault="00FB4DB7" w:rsidP="00FB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03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 ред. Закона Республики Абхазия от 03.07.2008 N 2100-с-IV)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D031BE" w:rsidTr="00D031BE">
        <w:tc>
          <w:tcPr>
            <w:tcW w:w="6345" w:type="dxa"/>
          </w:tcPr>
          <w:p w:rsidR="00D031BE" w:rsidRPr="00D031BE" w:rsidRDefault="00D031BE" w:rsidP="00FB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правил перевозки опасных крупногабаритных и тяжеловесных грузов на автомобильном транспорте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031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 3790-с-V</w:t>
            </w:r>
          </w:p>
        </w:tc>
        <w:tc>
          <w:tcPr>
            <w:tcW w:w="4337" w:type="dxa"/>
          </w:tcPr>
          <w:p w:rsidR="00D031BE" w:rsidRPr="00D926AC" w:rsidRDefault="00D031BE" w:rsidP="00D0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граждан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лишение права управления 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F03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месяцев</w:t>
            </w:r>
          </w:p>
          <w:p w:rsidR="00D031BE" w:rsidRPr="00D031BE" w:rsidRDefault="00D031BE" w:rsidP="00D03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0МРОТ 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4800</w:t>
            </w:r>
            <w:r w:rsidRPr="00D926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руб.</w:t>
            </w:r>
            <w:r w:rsidRPr="00D926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EF3B17" w:rsidRPr="00FB4DB7" w:rsidRDefault="00EF3B17" w:rsidP="00FB4DB7"/>
    <w:sectPr w:rsidR="00EF3B17" w:rsidRPr="00FB4DB7" w:rsidSect="00FB4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720"/>
    <w:multiLevelType w:val="hybridMultilevel"/>
    <w:tmpl w:val="A6D48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763"/>
    <w:multiLevelType w:val="hybridMultilevel"/>
    <w:tmpl w:val="37541404"/>
    <w:lvl w:ilvl="0" w:tplc="18E2E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381F"/>
    <w:multiLevelType w:val="hybridMultilevel"/>
    <w:tmpl w:val="76DE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52B"/>
    <w:rsid w:val="000119F0"/>
    <w:rsid w:val="00092C88"/>
    <w:rsid w:val="0013105E"/>
    <w:rsid w:val="001E348A"/>
    <w:rsid w:val="001F3C11"/>
    <w:rsid w:val="002C32FB"/>
    <w:rsid w:val="00322317"/>
    <w:rsid w:val="00333E93"/>
    <w:rsid w:val="0038680A"/>
    <w:rsid w:val="00434D94"/>
    <w:rsid w:val="004426D0"/>
    <w:rsid w:val="00445D34"/>
    <w:rsid w:val="00473944"/>
    <w:rsid w:val="004D66DD"/>
    <w:rsid w:val="00570DE6"/>
    <w:rsid w:val="00570FAF"/>
    <w:rsid w:val="005C4890"/>
    <w:rsid w:val="006A0146"/>
    <w:rsid w:val="007074EA"/>
    <w:rsid w:val="00710B4C"/>
    <w:rsid w:val="0077332F"/>
    <w:rsid w:val="00851845"/>
    <w:rsid w:val="00884C24"/>
    <w:rsid w:val="00AA240B"/>
    <w:rsid w:val="00AF0342"/>
    <w:rsid w:val="00B4552B"/>
    <w:rsid w:val="00C6046B"/>
    <w:rsid w:val="00C66669"/>
    <w:rsid w:val="00C95C64"/>
    <w:rsid w:val="00D031BE"/>
    <w:rsid w:val="00D90E40"/>
    <w:rsid w:val="00D926AC"/>
    <w:rsid w:val="00DD1CAB"/>
    <w:rsid w:val="00E04199"/>
    <w:rsid w:val="00E4588E"/>
    <w:rsid w:val="00E60D19"/>
    <w:rsid w:val="00EF3B17"/>
    <w:rsid w:val="00F45FC4"/>
    <w:rsid w:val="00F502E3"/>
    <w:rsid w:val="00F50A21"/>
    <w:rsid w:val="00F56351"/>
    <w:rsid w:val="00FB4DB7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2021-02-09T09:35:00Z</dcterms:created>
  <dcterms:modified xsi:type="dcterms:W3CDTF">2021-02-09T09:42:00Z</dcterms:modified>
</cp:coreProperties>
</file>