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981" w:rsidRPr="001777FB" w:rsidRDefault="002A4981" w:rsidP="002A4981">
      <w:pPr>
        <w:jc w:val="right"/>
        <w:rPr>
          <w:b/>
          <w:sz w:val="28"/>
          <w:szCs w:val="28"/>
        </w:rPr>
      </w:pPr>
      <w:r w:rsidRPr="001777FB">
        <w:rPr>
          <w:b/>
          <w:sz w:val="28"/>
          <w:szCs w:val="28"/>
        </w:rPr>
        <w:t>Приложение</w:t>
      </w:r>
      <w:r>
        <w:rPr>
          <w:b/>
          <w:sz w:val="28"/>
          <w:szCs w:val="28"/>
        </w:rPr>
        <w:t xml:space="preserve"> №2</w:t>
      </w:r>
    </w:p>
    <w:p w:rsidR="002A4981" w:rsidRPr="001777FB" w:rsidRDefault="002A4981" w:rsidP="002A4981">
      <w:pPr>
        <w:jc w:val="right"/>
        <w:rPr>
          <w:sz w:val="28"/>
          <w:szCs w:val="28"/>
        </w:rPr>
      </w:pPr>
      <w:r w:rsidRPr="001777FB">
        <w:rPr>
          <w:sz w:val="28"/>
          <w:szCs w:val="28"/>
        </w:rPr>
        <w:t xml:space="preserve"> к Постановлению Кабинета Министров </w:t>
      </w:r>
    </w:p>
    <w:p w:rsidR="002A4981" w:rsidRPr="001777FB" w:rsidRDefault="002A4981" w:rsidP="002A4981">
      <w:pPr>
        <w:jc w:val="right"/>
        <w:rPr>
          <w:sz w:val="28"/>
          <w:szCs w:val="28"/>
        </w:rPr>
      </w:pPr>
      <w:r w:rsidRPr="001777FB">
        <w:rPr>
          <w:sz w:val="28"/>
          <w:szCs w:val="28"/>
        </w:rPr>
        <w:t xml:space="preserve">                Республики Абхазия от </w:t>
      </w:r>
      <w:r>
        <w:rPr>
          <w:sz w:val="28"/>
          <w:szCs w:val="28"/>
        </w:rPr>
        <w:t>24 октября</w:t>
      </w:r>
      <w:r w:rsidRPr="001777FB">
        <w:rPr>
          <w:sz w:val="28"/>
          <w:szCs w:val="28"/>
        </w:rPr>
        <w:t xml:space="preserve"> </w:t>
      </w:r>
      <w:smartTag w:uri="urn:schemas-microsoft-com:office:smarttags" w:element="metricconverter">
        <w:smartTagPr>
          <w:attr w:name="ProductID" w:val="2008 г"/>
        </w:smartTagPr>
        <w:r w:rsidRPr="001777FB">
          <w:rPr>
            <w:sz w:val="28"/>
            <w:szCs w:val="28"/>
          </w:rPr>
          <w:t>2008 г</w:t>
        </w:r>
      </w:smartTag>
      <w:r>
        <w:rPr>
          <w:sz w:val="28"/>
          <w:szCs w:val="28"/>
        </w:rPr>
        <w:t>. №154</w:t>
      </w:r>
    </w:p>
    <w:p w:rsidR="002A4981" w:rsidRPr="00FA71E8" w:rsidRDefault="002A4981" w:rsidP="002A4981">
      <w:pPr>
        <w:jc w:val="center"/>
        <w:rPr>
          <w:b/>
          <w:sz w:val="28"/>
          <w:szCs w:val="28"/>
        </w:rPr>
      </w:pPr>
    </w:p>
    <w:p w:rsidR="002A4981" w:rsidRDefault="002A4981" w:rsidP="002A4981">
      <w:pPr>
        <w:jc w:val="center"/>
        <w:rPr>
          <w:b/>
          <w:sz w:val="28"/>
          <w:szCs w:val="28"/>
        </w:rPr>
      </w:pPr>
      <w:bookmarkStart w:id="0" w:name="_GoBack"/>
      <w:r w:rsidRPr="00FA71E8">
        <w:rPr>
          <w:b/>
          <w:sz w:val="28"/>
          <w:szCs w:val="28"/>
        </w:rPr>
        <w:t xml:space="preserve">Основные положения по допуску </w:t>
      </w:r>
      <w:bookmarkEnd w:id="0"/>
      <w:r w:rsidRPr="00FA71E8">
        <w:rPr>
          <w:b/>
          <w:sz w:val="28"/>
          <w:szCs w:val="28"/>
        </w:rPr>
        <w:t xml:space="preserve">транспортных средств </w:t>
      </w:r>
    </w:p>
    <w:p w:rsidR="002A4981" w:rsidRPr="00FA71E8" w:rsidRDefault="002A4981" w:rsidP="002A4981">
      <w:pPr>
        <w:jc w:val="center"/>
        <w:rPr>
          <w:b/>
          <w:sz w:val="28"/>
          <w:szCs w:val="28"/>
        </w:rPr>
      </w:pPr>
      <w:r w:rsidRPr="00FA71E8">
        <w:rPr>
          <w:b/>
          <w:sz w:val="28"/>
          <w:szCs w:val="28"/>
        </w:rPr>
        <w:t xml:space="preserve">к эксплуатации и обязанности должностных лиц </w:t>
      </w:r>
      <w:proofErr w:type="gramStart"/>
      <w:r w:rsidRPr="00FA71E8">
        <w:rPr>
          <w:b/>
          <w:sz w:val="28"/>
          <w:szCs w:val="28"/>
        </w:rPr>
        <w:t>по</w:t>
      </w:r>
      <w:proofErr w:type="gramEnd"/>
    </w:p>
    <w:p w:rsidR="002A4981" w:rsidRDefault="002A4981" w:rsidP="002A4981">
      <w:pPr>
        <w:jc w:val="center"/>
        <w:rPr>
          <w:b/>
          <w:sz w:val="28"/>
          <w:szCs w:val="28"/>
        </w:rPr>
      </w:pPr>
      <w:r w:rsidRPr="00FA71E8">
        <w:rPr>
          <w:b/>
          <w:sz w:val="28"/>
          <w:szCs w:val="28"/>
        </w:rPr>
        <w:t>обеспечению безопасности дорожного движения</w:t>
      </w:r>
    </w:p>
    <w:p w:rsidR="002A4981" w:rsidRPr="00FA71E8" w:rsidRDefault="002A4981" w:rsidP="002A4981">
      <w:pPr>
        <w:jc w:val="center"/>
        <w:rPr>
          <w:b/>
          <w:sz w:val="28"/>
          <w:szCs w:val="28"/>
        </w:rPr>
      </w:pPr>
    </w:p>
    <w:p w:rsidR="002A4981" w:rsidRPr="002550BC" w:rsidRDefault="002A4981" w:rsidP="002A4981">
      <w:pPr>
        <w:ind w:firstLine="720"/>
        <w:jc w:val="both"/>
        <w:rPr>
          <w:sz w:val="28"/>
          <w:szCs w:val="28"/>
        </w:rPr>
      </w:pPr>
      <w:r>
        <w:rPr>
          <w:sz w:val="28"/>
          <w:szCs w:val="28"/>
        </w:rPr>
        <w:t xml:space="preserve">1. </w:t>
      </w:r>
      <w:r w:rsidRPr="002550BC">
        <w:rPr>
          <w:sz w:val="28"/>
          <w:szCs w:val="28"/>
        </w:rPr>
        <w:t>Механические транспортные средства и прицепы должны быть зарегистрированы в ГАИ, в течение срока действия регистрационного знака «Транзит» или 15 суток после их приобретения или таможенного оформления.</w:t>
      </w:r>
    </w:p>
    <w:p w:rsidR="002A4981" w:rsidRPr="002550BC" w:rsidRDefault="002A4981" w:rsidP="002A4981">
      <w:pPr>
        <w:ind w:firstLine="720"/>
        <w:jc w:val="both"/>
        <w:rPr>
          <w:sz w:val="28"/>
          <w:szCs w:val="28"/>
        </w:rPr>
      </w:pPr>
      <w:r>
        <w:rPr>
          <w:sz w:val="28"/>
          <w:szCs w:val="28"/>
        </w:rPr>
        <w:t xml:space="preserve">2. </w:t>
      </w:r>
      <w:r w:rsidRPr="002550BC">
        <w:rPr>
          <w:sz w:val="28"/>
          <w:szCs w:val="28"/>
        </w:rPr>
        <w:t xml:space="preserve">На механических транспортных средствах (кроме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размещаются в правом нижнем углу ветрового стекла талон о прохождении государственного технического осмотра и в установленных случаях лицензию. </w:t>
      </w:r>
    </w:p>
    <w:p w:rsidR="002A4981" w:rsidRPr="002550BC" w:rsidRDefault="002A4981" w:rsidP="002A4981">
      <w:pPr>
        <w:ind w:firstLine="720"/>
        <w:jc w:val="both"/>
        <w:rPr>
          <w:sz w:val="28"/>
          <w:szCs w:val="28"/>
        </w:rPr>
      </w:pPr>
      <w:r w:rsidRPr="002550BC">
        <w:rPr>
          <w:sz w:val="28"/>
          <w:szCs w:val="28"/>
        </w:rPr>
        <w:t xml:space="preserve">3. Цифры и буквы регистрационных знаков должны быть повторены на задней стенке кузовов грузовых автомобилей, прицепов (кроме прицепов к легковым автомобилям и мотоциклам) и автобусов (кроме особо малых). Высота цифр - не менее </w:t>
      </w:r>
      <w:smartTag w:uri="urn:schemas-microsoft-com:office:smarttags" w:element="metricconverter">
        <w:smartTagPr>
          <w:attr w:name="ProductID" w:val="300 мм"/>
        </w:smartTagPr>
        <w:r w:rsidRPr="002550BC">
          <w:rPr>
            <w:sz w:val="28"/>
            <w:szCs w:val="28"/>
          </w:rPr>
          <w:t>300 мм</w:t>
        </w:r>
      </w:smartTag>
      <w:r w:rsidRPr="002550BC">
        <w:rPr>
          <w:sz w:val="28"/>
          <w:szCs w:val="28"/>
        </w:rPr>
        <w:t xml:space="preserve">, ширина - не менее </w:t>
      </w:r>
      <w:smartTag w:uri="urn:schemas-microsoft-com:office:smarttags" w:element="metricconverter">
        <w:smartTagPr>
          <w:attr w:name="ProductID" w:val="120 мм"/>
        </w:smartTagPr>
        <w:r w:rsidRPr="002550BC">
          <w:rPr>
            <w:sz w:val="28"/>
            <w:szCs w:val="28"/>
          </w:rPr>
          <w:t>120 мм</w:t>
        </w:r>
      </w:smartTag>
      <w:r w:rsidRPr="002550BC">
        <w:rPr>
          <w:sz w:val="28"/>
          <w:szCs w:val="28"/>
        </w:rPr>
        <w:t xml:space="preserve">, толщина штриха- </w:t>
      </w:r>
      <w:smartTag w:uri="urn:schemas-microsoft-com:office:smarttags" w:element="metricconverter">
        <w:smartTagPr>
          <w:attr w:name="ProductID" w:val="30 мм"/>
        </w:smartTagPr>
        <w:r w:rsidRPr="002550BC">
          <w:rPr>
            <w:sz w:val="28"/>
            <w:szCs w:val="28"/>
          </w:rPr>
          <w:t>30 мм</w:t>
        </w:r>
      </w:smartTag>
      <w:r w:rsidRPr="002550BC">
        <w:rPr>
          <w:sz w:val="28"/>
          <w:szCs w:val="28"/>
        </w:rPr>
        <w:t>, размер букв - 2/3 от размера цифр.</w:t>
      </w:r>
    </w:p>
    <w:p w:rsidR="002A4981" w:rsidRPr="002550BC" w:rsidRDefault="002A4981" w:rsidP="002A4981">
      <w:pPr>
        <w:ind w:firstLine="720"/>
        <w:jc w:val="both"/>
        <w:rPr>
          <w:sz w:val="28"/>
          <w:szCs w:val="28"/>
        </w:rPr>
      </w:pPr>
      <w:r w:rsidRPr="002550BC">
        <w:rPr>
          <w:sz w:val="28"/>
          <w:szCs w:val="28"/>
        </w:rPr>
        <w:t>4. Техническое состояние и оборудование участвующих в дорожном движении транспортных сре</w:t>
      </w:r>
      <w:proofErr w:type="gramStart"/>
      <w:r w:rsidRPr="002550BC">
        <w:rPr>
          <w:sz w:val="28"/>
          <w:szCs w:val="28"/>
        </w:rPr>
        <w:t>дств в ч</w:t>
      </w:r>
      <w:proofErr w:type="gramEnd"/>
      <w:r w:rsidRPr="002550BC">
        <w:rPr>
          <w:sz w:val="28"/>
          <w:szCs w:val="28"/>
        </w:rPr>
        <w:t>асти, относящейся к безопасности дорожного движения и охране окружающей среды, должно отвечать требованиям соответствующих стандартов, правил и руководств по их технической эксплуатации.</w:t>
      </w:r>
    </w:p>
    <w:p w:rsidR="002A4981" w:rsidRPr="002550BC" w:rsidRDefault="002A4981" w:rsidP="002A4981">
      <w:pPr>
        <w:ind w:firstLine="720"/>
        <w:jc w:val="both"/>
        <w:rPr>
          <w:sz w:val="28"/>
          <w:szCs w:val="28"/>
        </w:rPr>
      </w:pPr>
      <w:r>
        <w:rPr>
          <w:sz w:val="28"/>
          <w:szCs w:val="28"/>
        </w:rPr>
        <w:t xml:space="preserve">5. </w:t>
      </w:r>
      <w:r w:rsidRPr="002550BC">
        <w:rPr>
          <w:sz w:val="28"/>
          <w:szCs w:val="28"/>
        </w:rPr>
        <w:t>Грузовой автомобиль с бортовой платформой, используемый для перевозки людей, должен быть оборудован сиденьями, закрепленными на высоте 0,3-</w:t>
      </w:r>
      <w:smartTag w:uri="urn:schemas-microsoft-com:office:smarttags" w:element="metricconverter">
        <w:smartTagPr>
          <w:attr w:name="ProductID" w:val="0,5 м"/>
        </w:smartTagPr>
        <w:r w:rsidRPr="002550BC">
          <w:rPr>
            <w:sz w:val="28"/>
            <w:szCs w:val="28"/>
          </w:rPr>
          <w:t>0,5 м</w:t>
        </w:r>
      </w:smartTag>
      <w:r w:rsidRPr="002550BC">
        <w:rPr>
          <w:sz w:val="28"/>
          <w:szCs w:val="28"/>
        </w:rPr>
        <w:t xml:space="preserve"> от пола и не менее </w:t>
      </w:r>
      <w:smartTag w:uri="urn:schemas-microsoft-com:office:smarttags" w:element="metricconverter">
        <w:smartTagPr>
          <w:attr w:name="ProductID" w:val="0,3 м"/>
        </w:smartTagPr>
        <w:r w:rsidRPr="002550BC">
          <w:rPr>
            <w:sz w:val="28"/>
            <w:szCs w:val="28"/>
          </w:rPr>
          <w:t>0,3 м</w:t>
        </w:r>
      </w:smartTag>
      <w:r w:rsidRPr="002550BC">
        <w:rPr>
          <w:sz w:val="28"/>
          <w:szCs w:val="28"/>
        </w:rPr>
        <w:t xml:space="preserve"> от верхнего края борта, а при перевозке детей, кроме того, борта должны иметь высоту не менее </w:t>
      </w:r>
      <w:smartTag w:uri="urn:schemas-microsoft-com:office:smarttags" w:element="metricconverter">
        <w:smartTagPr>
          <w:attr w:name="ProductID" w:val="0,8 м"/>
        </w:smartTagPr>
        <w:r w:rsidRPr="002550BC">
          <w:rPr>
            <w:sz w:val="28"/>
            <w:szCs w:val="28"/>
          </w:rPr>
          <w:t>0,8 м</w:t>
        </w:r>
      </w:smartTag>
      <w:r w:rsidRPr="002550BC">
        <w:rPr>
          <w:sz w:val="28"/>
          <w:szCs w:val="28"/>
        </w:rPr>
        <w:t xml:space="preserve"> от уровня пола. Сиденья, расположенные вдоль заднего или бокового борта, должны иметь прочные спинки.</w:t>
      </w:r>
    </w:p>
    <w:p w:rsidR="002A4981" w:rsidRPr="002550BC" w:rsidRDefault="002A4981" w:rsidP="002A4981">
      <w:pPr>
        <w:ind w:firstLine="720"/>
        <w:jc w:val="both"/>
        <w:rPr>
          <w:sz w:val="28"/>
          <w:szCs w:val="28"/>
        </w:rPr>
      </w:pPr>
      <w:r>
        <w:rPr>
          <w:sz w:val="28"/>
          <w:szCs w:val="28"/>
        </w:rPr>
        <w:t xml:space="preserve">6. </w:t>
      </w:r>
      <w:proofErr w:type="gramStart"/>
      <w:r w:rsidRPr="002550BC">
        <w:rPr>
          <w:sz w:val="28"/>
          <w:szCs w:val="28"/>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w:t>
      </w:r>
      <w:r>
        <w:rPr>
          <w:sz w:val="28"/>
          <w:szCs w:val="28"/>
        </w:rPr>
        <w:t>ком «Учебное транспортное средство»</w:t>
      </w:r>
      <w:r w:rsidRPr="002550BC">
        <w:rPr>
          <w:sz w:val="28"/>
          <w:szCs w:val="28"/>
        </w:rPr>
        <w:t xml:space="preserve"> в соответствии с пунктом </w:t>
      </w:r>
      <w:r>
        <w:rPr>
          <w:sz w:val="28"/>
          <w:szCs w:val="28"/>
        </w:rPr>
        <w:t>9</w:t>
      </w:r>
      <w:r w:rsidRPr="002550BC">
        <w:rPr>
          <w:sz w:val="28"/>
          <w:szCs w:val="28"/>
        </w:rPr>
        <w:t xml:space="preserve"> настоящих Основных положений.</w:t>
      </w:r>
      <w:proofErr w:type="gramEnd"/>
    </w:p>
    <w:p w:rsidR="002A4981" w:rsidRDefault="002A4981" w:rsidP="002A4981">
      <w:pPr>
        <w:ind w:firstLine="720"/>
        <w:jc w:val="both"/>
        <w:rPr>
          <w:sz w:val="28"/>
          <w:szCs w:val="28"/>
        </w:rPr>
      </w:pPr>
      <w:r>
        <w:rPr>
          <w:sz w:val="28"/>
          <w:szCs w:val="28"/>
        </w:rPr>
        <w:t xml:space="preserve">7. </w:t>
      </w:r>
      <w:r w:rsidRPr="002550BC">
        <w:rPr>
          <w:sz w:val="28"/>
          <w:szCs w:val="28"/>
        </w:rPr>
        <w:t xml:space="preserve">Велосипед должен иметь исправные тормоз, руль и звуковой сигнал, быть оборудован спереди </w:t>
      </w:r>
      <w:proofErr w:type="spellStart"/>
      <w:r w:rsidRPr="002550BC">
        <w:rPr>
          <w:sz w:val="28"/>
          <w:szCs w:val="28"/>
        </w:rPr>
        <w:t>световозвращателем</w:t>
      </w:r>
      <w:proofErr w:type="spellEnd"/>
      <w:r w:rsidRPr="002550BC">
        <w:rPr>
          <w:sz w:val="28"/>
          <w:szCs w:val="28"/>
        </w:rPr>
        <w:t xml:space="preserve"> и фонарем или фарой (для движения в темное время суток и в условиях недостаточной видимости) белого цвета, сзади - </w:t>
      </w:r>
      <w:proofErr w:type="spellStart"/>
      <w:r w:rsidRPr="002550BC">
        <w:rPr>
          <w:sz w:val="28"/>
          <w:szCs w:val="28"/>
        </w:rPr>
        <w:t>световозвращателем</w:t>
      </w:r>
      <w:proofErr w:type="spellEnd"/>
      <w:r w:rsidRPr="002550BC">
        <w:rPr>
          <w:sz w:val="28"/>
          <w:szCs w:val="28"/>
        </w:rPr>
        <w:t xml:space="preserve"> или фонарем красного цвета, а с </w:t>
      </w:r>
      <w:r w:rsidRPr="002550BC">
        <w:rPr>
          <w:sz w:val="28"/>
          <w:szCs w:val="28"/>
        </w:rPr>
        <w:lastRenderedPageBreak/>
        <w:t xml:space="preserve">каждой боковой стороны - </w:t>
      </w:r>
      <w:proofErr w:type="spellStart"/>
      <w:r w:rsidRPr="002550BC">
        <w:rPr>
          <w:sz w:val="28"/>
          <w:szCs w:val="28"/>
        </w:rPr>
        <w:t>световозвращателем</w:t>
      </w:r>
      <w:proofErr w:type="spellEnd"/>
      <w:r w:rsidRPr="002550BC">
        <w:rPr>
          <w:sz w:val="28"/>
          <w:szCs w:val="28"/>
        </w:rPr>
        <w:t xml:space="preserve"> оранжевого или красного цвета.</w:t>
      </w:r>
    </w:p>
    <w:p w:rsidR="002A4981" w:rsidRDefault="002A4981" w:rsidP="002A4981">
      <w:pPr>
        <w:ind w:firstLine="720"/>
        <w:jc w:val="right"/>
        <w:rPr>
          <w:sz w:val="28"/>
          <w:szCs w:val="28"/>
        </w:rPr>
      </w:pPr>
    </w:p>
    <w:p w:rsidR="002A4981" w:rsidRDefault="002A4981" w:rsidP="002A4981">
      <w:pPr>
        <w:ind w:firstLine="720"/>
        <w:jc w:val="right"/>
        <w:rPr>
          <w:sz w:val="28"/>
          <w:szCs w:val="28"/>
        </w:rPr>
      </w:pPr>
    </w:p>
    <w:p w:rsidR="002A4981" w:rsidRDefault="002A4981" w:rsidP="002A4981">
      <w:pPr>
        <w:ind w:firstLine="720"/>
        <w:jc w:val="right"/>
        <w:rPr>
          <w:sz w:val="28"/>
          <w:szCs w:val="28"/>
        </w:rPr>
      </w:pPr>
      <w:r>
        <w:rPr>
          <w:sz w:val="28"/>
          <w:szCs w:val="28"/>
        </w:rPr>
        <w:t>2.</w:t>
      </w:r>
    </w:p>
    <w:p w:rsidR="002A4981" w:rsidRDefault="002A4981" w:rsidP="002A4981">
      <w:pPr>
        <w:ind w:firstLine="720"/>
        <w:jc w:val="right"/>
        <w:rPr>
          <w:sz w:val="28"/>
          <w:szCs w:val="28"/>
        </w:rPr>
      </w:pPr>
    </w:p>
    <w:p w:rsidR="002A4981" w:rsidRPr="002550BC" w:rsidRDefault="002A4981" w:rsidP="002A4981">
      <w:pPr>
        <w:ind w:firstLine="720"/>
        <w:jc w:val="both"/>
        <w:rPr>
          <w:sz w:val="14"/>
          <w:szCs w:val="28"/>
        </w:rPr>
      </w:pPr>
    </w:p>
    <w:p w:rsidR="002A4981" w:rsidRPr="002550BC" w:rsidRDefault="002A4981" w:rsidP="002A4981">
      <w:pPr>
        <w:ind w:firstLine="720"/>
        <w:jc w:val="both"/>
        <w:rPr>
          <w:sz w:val="28"/>
          <w:szCs w:val="28"/>
        </w:rPr>
      </w:pPr>
      <w:r w:rsidRPr="002550BC">
        <w:rPr>
          <w:sz w:val="28"/>
          <w:szCs w:val="28"/>
        </w:rPr>
        <w:t xml:space="preserve">8. Гужевая повозка должна иметь предусмотренные конструкцией исправное стояночное тормозное устройство и противооткатные упоры, быть оборудована спереди двумя </w:t>
      </w:r>
      <w:proofErr w:type="spellStart"/>
      <w:r w:rsidRPr="002550BC">
        <w:rPr>
          <w:sz w:val="28"/>
          <w:szCs w:val="28"/>
        </w:rPr>
        <w:t>световозвращателями</w:t>
      </w:r>
      <w:proofErr w:type="spellEnd"/>
      <w:r w:rsidRPr="002550BC">
        <w:rPr>
          <w:sz w:val="28"/>
          <w:szCs w:val="28"/>
        </w:rPr>
        <w:t xml:space="preserve"> и фонарем белого цвета (для движения в темное время суток и в условиях недостаточной видимости), сзади - двумя </w:t>
      </w:r>
      <w:proofErr w:type="spellStart"/>
      <w:r w:rsidRPr="002550BC">
        <w:rPr>
          <w:sz w:val="28"/>
          <w:szCs w:val="28"/>
        </w:rPr>
        <w:t>световозвращателями</w:t>
      </w:r>
      <w:proofErr w:type="spellEnd"/>
      <w:r w:rsidRPr="002550BC">
        <w:rPr>
          <w:sz w:val="28"/>
          <w:szCs w:val="28"/>
        </w:rPr>
        <w:t xml:space="preserve"> или фонарем красного цвета.</w:t>
      </w:r>
    </w:p>
    <w:p w:rsidR="002A4981" w:rsidRDefault="002A4981" w:rsidP="002A4981">
      <w:pPr>
        <w:ind w:firstLine="720"/>
        <w:jc w:val="both"/>
        <w:rPr>
          <w:sz w:val="28"/>
          <w:szCs w:val="28"/>
        </w:rPr>
      </w:pPr>
      <w:r>
        <w:rPr>
          <w:sz w:val="28"/>
          <w:szCs w:val="28"/>
        </w:rPr>
        <w:t xml:space="preserve">9. </w:t>
      </w:r>
      <w:r w:rsidRPr="002550BC">
        <w:rPr>
          <w:sz w:val="28"/>
          <w:szCs w:val="28"/>
        </w:rPr>
        <w:t xml:space="preserve">На транспортных средствах должны быть установлены </w:t>
      </w:r>
      <w:proofErr w:type="spellStart"/>
      <w:proofErr w:type="gramStart"/>
      <w:r w:rsidRPr="002550BC">
        <w:rPr>
          <w:sz w:val="28"/>
          <w:szCs w:val="28"/>
        </w:rPr>
        <w:t>опозна</w:t>
      </w:r>
      <w:r>
        <w:rPr>
          <w:sz w:val="28"/>
          <w:szCs w:val="28"/>
        </w:rPr>
        <w:t>-</w:t>
      </w:r>
      <w:r w:rsidRPr="002550BC">
        <w:rPr>
          <w:sz w:val="28"/>
          <w:szCs w:val="28"/>
        </w:rPr>
        <w:t>вательные</w:t>
      </w:r>
      <w:proofErr w:type="spellEnd"/>
      <w:proofErr w:type="gramEnd"/>
      <w:r w:rsidRPr="002550BC">
        <w:rPr>
          <w:sz w:val="28"/>
          <w:szCs w:val="28"/>
        </w:rPr>
        <w:t xml:space="preserve"> знаки:</w:t>
      </w:r>
    </w:p>
    <w:p w:rsidR="002A4981" w:rsidRDefault="002A4981" w:rsidP="002A4981">
      <w:pPr>
        <w:ind w:firstLine="720"/>
        <w:jc w:val="both"/>
        <w:rPr>
          <w:sz w:val="28"/>
          <w:szCs w:val="28"/>
        </w:rPr>
      </w:pPr>
    </w:p>
    <w:p w:rsidR="002A4981" w:rsidRPr="002550BC" w:rsidRDefault="002A4981" w:rsidP="002A4981">
      <w:pPr>
        <w:ind w:firstLine="720"/>
        <w:jc w:val="both"/>
        <w:rPr>
          <w:sz w:val="28"/>
          <w:szCs w:val="28"/>
        </w:rPr>
      </w:pPr>
    </w:p>
    <w:tbl>
      <w:tblPr>
        <w:tblW w:w="9000" w:type="dxa"/>
        <w:tblInd w:w="75" w:type="dxa"/>
        <w:tblLayout w:type="fixed"/>
        <w:tblCellMar>
          <w:left w:w="75" w:type="dxa"/>
          <w:right w:w="75" w:type="dxa"/>
        </w:tblCellMar>
        <w:tblLook w:val="0000" w:firstRow="0" w:lastRow="0" w:firstColumn="0" w:lastColumn="0" w:noHBand="0" w:noVBand="0"/>
      </w:tblPr>
      <w:tblGrid>
        <w:gridCol w:w="1500"/>
        <w:gridCol w:w="7500"/>
      </w:tblGrid>
      <w:tr w:rsidR="002A4981" w:rsidRPr="00805FE6" w:rsidTr="00C907DA">
        <w:tc>
          <w:tcPr>
            <w:tcW w:w="1500" w:type="dxa"/>
            <w:tcBorders>
              <w:top w:val="nil"/>
              <w:left w:val="nil"/>
              <w:bottom w:val="nil"/>
              <w:right w:val="nil"/>
            </w:tcBorders>
            <w:vAlign w:val="center"/>
          </w:tcPr>
          <w:p w:rsidR="002A4981" w:rsidRPr="00805FE6" w:rsidRDefault="002A4981" w:rsidP="00C907DA">
            <w:pPr>
              <w:jc w:val="center"/>
              <w:rPr>
                <w:sz w:val="28"/>
                <w:szCs w:val="28"/>
              </w:rPr>
            </w:pPr>
            <w:r w:rsidRPr="00805FE6">
              <w:rPr>
                <w:sz w:val="28"/>
                <w:szCs w:val="28"/>
              </w:rPr>
              <w:fldChar w:fldCharType="begin"/>
            </w:r>
            <w:r w:rsidRPr="00805FE6">
              <w:rPr>
                <w:sz w:val="28"/>
                <w:szCs w:val="28"/>
              </w:rPr>
              <w:instrText>PRIVATE</w:instrText>
            </w:r>
            <w:r w:rsidRPr="00805FE6">
              <w:rPr>
                <w:sz w:val="28"/>
                <w:szCs w:val="28"/>
              </w:rPr>
              <w:fldChar w:fldCharType="end"/>
            </w:r>
            <w:r w:rsidRPr="00805FE6">
              <w:rPr>
                <w:sz w:val="28"/>
                <w:szCs w:val="28"/>
              </w:rPr>
              <w:fldChar w:fldCharType="begin"/>
            </w:r>
            <w:r w:rsidRPr="00805FE6">
              <w:rPr>
                <w:sz w:val="28"/>
                <w:szCs w:val="28"/>
              </w:rPr>
              <w:instrText>PRIVATE "TYPE=PICT;ALT="</w:instrText>
            </w:r>
            <w:r w:rsidRPr="00805FE6">
              <w:rPr>
                <w:sz w:val="28"/>
                <w:szCs w:val="28"/>
              </w:rPr>
              <w:fldChar w:fldCharType="end"/>
            </w:r>
            <w:r>
              <w:rPr>
                <w:noProof/>
                <w:sz w:val="28"/>
                <w:szCs w:val="28"/>
              </w:rPr>
              <w:drawing>
                <wp:inline distT="0" distB="0" distL="0" distR="0">
                  <wp:extent cx="955675" cy="4603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5675" cy="460375"/>
                          </a:xfrm>
                          <a:prstGeom prst="rect">
                            <a:avLst/>
                          </a:prstGeom>
                          <a:noFill/>
                          <a:ln>
                            <a:noFill/>
                          </a:ln>
                        </pic:spPr>
                      </pic:pic>
                    </a:graphicData>
                  </a:graphic>
                </wp:inline>
              </w:drawing>
            </w:r>
          </w:p>
        </w:tc>
        <w:tc>
          <w:tcPr>
            <w:tcW w:w="7500" w:type="dxa"/>
            <w:tcBorders>
              <w:top w:val="nil"/>
              <w:left w:val="nil"/>
              <w:bottom w:val="nil"/>
              <w:right w:val="nil"/>
            </w:tcBorders>
            <w:vAlign w:val="center"/>
          </w:tcPr>
          <w:p w:rsidR="002A4981" w:rsidRPr="00805FE6" w:rsidRDefault="002A4981" w:rsidP="00C907DA">
            <w:pPr>
              <w:jc w:val="both"/>
              <w:rPr>
                <w:sz w:val="28"/>
                <w:szCs w:val="28"/>
              </w:rPr>
            </w:pPr>
            <w:r>
              <w:rPr>
                <w:b/>
                <w:bCs/>
                <w:sz w:val="28"/>
                <w:szCs w:val="28"/>
              </w:rPr>
              <w:t>«</w:t>
            </w:r>
            <w:r w:rsidRPr="00805FE6">
              <w:rPr>
                <w:b/>
                <w:bCs/>
                <w:sz w:val="28"/>
                <w:szCs w:val="28"/>
              </w:rPr>
              <w:t>Автопоезд</w:t>
            </w:r>
            <w:r>
              <w:rPr>
                <w:b/>
                <w:bCs/>
                <w:sz w:val="28"/>
                <w:szCs w:val="28"/>
              </w:rPr>
              <w:t>»</w:t>
            </w:r>
            <w:r w:rsidRPr="00805FE6">
              <w:rPr>
                <w:sz w:val="28"/>
                <w:szCs w:val="28"/>
              </w:rPr>
              <w:t xml:space="preserve"> - в виде трех фонарей оранжевого цвета, расположенных горизонтально на крыше кабины с промежутками между ними от 150 до </w:t>
            </w:r>
            <w:smartTag w:uri="urn:schemas-microsoft-com:office:smarttags" w:element="metricconverter">
              <w:smartTagPr>
                <w:attr w:name="ProductID" w:val="300 мм"/>
              </w:smartTagPr>
              <w:r w:rsidRPr="00805FE6">
                <w:rPr>
                  <w:sz w:val="28"/>
                  <w:szCs w:val="28"/>
                </w:rPr>
                <w:t>300 мм</w:t>
              </w:r>
            </w:smartTag>
            <w:r w:rsidRPr="00805FE6">
              <w:rPr>
                <w:sz w:val="28"/>
                <w:szCs w:val="28"/>
              </w:rPr>
              <w:t xml:space="preserve"> - на грузовых автомобилях и колесных тракторах (класса 1,4 т и выше) с прицепами, а также на сочлененных автобусах и троллейбусах;</w:t>
            </w:r>
          </w:p>
        </w:tc>
      </w:tr>
    </w:tbl>
    <w:p w:rsidR="002A4981" w:rsidRDefault="002A4981" w:rsidP="002A4981"/>
    <w:tbl>
      <w:tblPr>
        <w:tblW w:w="9000" w:type="dxa"/>
        <w:tblInd w:w="75" w:type="dxa"/>
        <w:tblLayout w:type="fixed"/>
        <w:tblCellMar>
          <w:left w:w="75" w:type="dxa"/>
          <w:right w:w="75" w:type="dxa"/>
        </w:tblCellMar>
        <w:tblLook w:val="0000" w:firstRow="0" w:lastRow="0" w:firstColumn="0" w:lastColumn="0" w:noHBand="0" w:noVBand="0"/>
      </w:tblPr>
      <w:tblGrid>
        <w:gridCol w:w="1500"/>
        <w:gridCol w:w="7500"/>
      </w:tblGrid>
      <w:tr w:rsidR="002A4981" w:rsidRPr="00805FE6" w:rsidTr="00C907DA">
        <w:tc>
          <w:tcPr>
            <w:tcW w:w="1500" w:type="dxa"/>
            <w:tcBorders>
              <w:top w:val="nil"/>
              <w:left w:val="nil"/>
              <w:bottom w:val="nil"/>
              <w:right w:val="nil"/>
            </w:tcBorders>
            <w:vAlign w:val="center"/>
          </w:tcPr>
          <w:p w:rsidR="002A4981" w:rsidRPr="00805FE6" w:rsidRDefault="002A4981" w:rsidP="00C907DA">
            <w:pPr>
              <w:jc w:val="center"/>
              <w:rPr>
                <w:sz w:val="28"/>
                <w:szCs w:val="28"/>
              </w:rPr>
            </w:pPr>
            <w:r w:rsidRPr="00805FE6">
              <w:rPr>
                <w:sz w:val="28"/>
                <w:szCs w:val="28"/>
              </w:rPr>
              <w:fldChar w:fldCharType="begin"/>
            </w:r>
            <w:r w:rsidRPr="00805FE6">
              <w:rPr>
                <w:sz w:val="28"/>
                <w:szCs w:val="28"/>
              </w:rPr>
              <w:instrText>PRIVATE "TYPE=PICT;ALT="</w:instrText>
            </w:r>
            <w:r w:rsidRPr="00805FE6">
              <w:rPr>
                <w:sz w:val="28"/>
                <w:szCs w:val="28"/>
              </w:rPr>
              <w:fldChar w:fldCharType="end"/>
            </w:r>
            <w:r>
              <w:rPr>
                <w:noProof/>
                <w:sz w:val="28"/>
                <w:szCs w:val="28"/>
              </w:rPr>
              <w:drawing>
                <wp:inline distT="0" distB="0" distL="0" distR="0">
                  <wp:extent cx="563880" cy="474345"/>
                  <wp:effectExtent l="0" t="0" r="7620" b="190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880" cy="474345"/>
                          </a:xfrm>
                          <a:prstGeom prst="rect">
                            <a:avLst/>
                          </a:prstGeom>
                          <a:noFill/>
                          <a:ln>
                            <a:noFill/>
                          </a:ln>
                        </pic:spPr>
                      </pic:pic>
                    </a:graphicData>
                  </a:graphic>
                </wp:inline>
              </w:drawing>
            </w:r>
          </w:p>
        </w:tc>
        <w:tc>
          <w:tcPr>
            <w:tcW w:w="7500" w:type="dxa"/>
            <w:tcBorders>
              <w:top w:val="nil"/>
              <w:left w:val="nil"/>
              <w:bottom w:val="nil"/>
              <w:right w:val="nil"/>
            </w:tcBorders>
            <w:vAlign w:val="center"/>
          </w:tcPr>
          <w:p w:rsidR="002A4981" w:rsidRPr="00805FE6" w:rsidRDefault="002A4981" w:rsidP="00C907DA">
            <w:pPr>
              <w:jc w:val="both"/>
              <w:rPr>
                <w:sz w:val="28"/>
                <w:szCs w:val="28"/>
              </w:rPr>
            </w:pPr>
            <w:r>
              <w:rPr>
                <w:b/>
                <w:bCs/>
                <w:sz w:val="28"/>
                <w:szCs w:val="28"/>
              </w:rPr>
              <w:t>«</w:t>
            </w:r>
            <w:r w:rsidRPr="00805FE6">
              <w:rPr>
                <w:b/>
                <w:bCs/>
                <w:sz w:val="28"/>
                <w:szCs w:val="28"/>
              </w:rPr>
              <w:t>Шипы</w:t>
            </w:r>
            <w:r>
              <w:rPr>
                <w:b/>
                <w:bCs/>
                <w:sz w:val="28"/>
                <w:szCs w:val="28"/>
              </w:rPr>
              <w:t>»</w:t>
            </w:r>
            <w:r w:rsidRPr="00805FE6">
              <w:rPr>
                <w:sz w:val="28"/>
                <w:szCs w:val="28"/>
              </w:rPr>
              <w:t xml:space="preserve"> - в виде равностороннего треугольника белого цвета вершиной вверх с каймой красного цве</w:t>
            </w:r>
            <w:r>
              <w:rPr>
                <w:sz w:val="28"/>
                <w:szCs w:val="28"/>
              </w:rPr>
              <w:t>та, в который вписана буква «</w:t>
            </w:r>
            <w:r w:rsidRPr="00805FE6">
              <w:rPr>
                <w:sz w:val="28"/>
                <w:szCs w:val="28"/>
              </w:rPr>
              <w:t>Ш</w:t>
            </w:r>
            <w:r>
              <w:rPr>
                <w:sz w:val="28"/>
                <w:szCs w:val="28"/>
              </w:rPr>
              <w:t>»</w:t>
            </w:r>
            <w:r w:rsidRPr="00805FE6">
              <w:rPr>
                <w:sz w:val="28"/>
                <w:szCs w:val="28"/>
              </w:rPr>
              <w:t xml:space="preserve"> черного цвета (сторона треугольника не менее </w:t>
            </w:r>
            <w:smartTag w:uri="urn:schemas-microsoft-com:office:smarttags" w:element="metricconverter">
              <w:smartTagPr>
                <w:attr w:name="ProductID" w:val="200 мм"/>
              </w:smartTagPr>
              <w:r w:rsidRPr="00805FE6">
                <w:rPr>
                  <w:sz w:val="28"/>
                  <w:szCs w:val="28"/>
                </w:rPr>
                <w:t>200 мм</w:t>
              </w:r>
            </w:smartTag>
            <w:r w:rsidRPr="00805FE6">
              <w:rPr>
                <w:sz w:val="28"/>
                <w:szCs w:val="28"/>
              </w:rPr>
              <w:t xml:space="preserve">, ширина каймы - 1/10 стороны) - сзади механических транспортных средств, имеющих </w:t>
            </w:r>
            <w:proofErr w:type="spellStart"/>
            <w:r w:rsidRPr="00805FE6">
              <w:rPr>
                <w:sz w:val="28"/>
                <w:szCs w:val="28"/>
              </w:rPr>
              <w:t>ошипован</w:t>
            </w:r>
            <w:r>
              <w:rPr>
                <w:sz w:val="28"/>
                <w:szCs w:val="28"/>
              </w:rPr>
              <w:t>-</w:t>
            </w:r>
            <w:r w:rsidRPr="00805FE6">
              <w:rPr>
                <w:sz w:val="28"/>
                <w:szCs w:val="28"/>
              </w:rPr>
              <w:t>ные</w:t>
            </w:r>
            <w:proofErr w:type="spellEnd"/>
            <w:r w:rsidRPr="00805FE6">
              <w:rPr>
                <w:sz w:val="28"/>
                <w:szCs w:val="28"/>
              </w:rPr>
              <w:t xml:space="preserve"> шины;</w:t>
            </w:r>
          </w:p>
        </w:tc>
      </w:tr>
    </w:tbl>
    <w:p w:rsidR="002A4981" w:rsidRDefault="002A4981" w:rsidP="002A4981"/>
    <w:tbl>
      <w:tblPr>
        <w:tblW w:w="9000" w:type="dxa"/>
        <w:tblInd w:w="75" w:type="dxa"/>
        <w:tblLayout w:type="fixed"/>
        <w:tblCellMar>
          <w:left w:w="75" w:type="dxa"/>
          <w:right w:w="75" w:type="dxa"/>
        </w:tblCellMar>
        <w:tblLook w:val="0000" w:firstRow="0" w:lastRow="0" w:firstColumn="0" w:lastColumn="0" w:noHBand="0" w:noVBand="0"/>
      </w:tblPr>
      <w:tblGrid>
        <w:gridCol w:w="1500"/>
        <w:gridCol w:w="7500"/>
      </w:tblGrid>
      <w:tr w:rsidR="002A4981" w:rsidRPr="00805FE6" w:rsidTr="00C907DA">
        <w:tc>
          <w:tcPr>
            <w:tcW w:w="1500" w:type="dxa"/>
            <w:tcBorders>
              <w:top w:val="nil"/>
              <w:left w:val="nil"/>
              <w:bottom w:val="nil"/>
              <w:right w:val="nil"/>
            </w:tcBorders>
            <w:vAlign w:val="center"/>
          </w:tcPr>
          <w:p w:rsidR="002A4981" w:rsidRPr="00805FE6" w:rsidRDefault="002A4981" w:rsidP="00C907DA">
            <w:pPr>
              <w:jc w:val="center"/>
              <w:rPr>
                <w:sz w:val="28"/>
                <w:szCs w:val="28"/>
              </w:rPr>
            </w:pPr>
            <w:r w:rsidRPr="00805FE6">
              <w:rPr>
                <w:sz w:val="28"/>
                <w:szCs w:val="28"/>
              </w:rPr>
              <w:fldChar w:fldCharType="begin"/>
            </w:r>
            <w:r w:rsidRPr="00805FE6">
              <w:rPr>
                <w:sz w:val="28"/>
                <w:szCs w:val="28"/>
              </w:rPr>
              <w:instrText>PRIVATE "TYPE=PICT;ALT="</w:instrText>
            </w:r>
            <w:r w:rsidRPr="00805FE6">
              <w:rPr>
                <w:sz w:val="28"/>
                <w:szCs w:val="28"/>
              </w:rPr>
              <w:fldChar w:fldCharType="end"/>
            </w:r>
            <w:r>
              <w:rPr>
                <w:noProof/>
                <w:sz w:val="28"/>
                <w:szCs w:val="28"/>
              </w:rPr>
              <w:drawing>
                <wp:inline distT="0" distB="0" distL="0" distR="0">
                  <wp:extent cx="474345" cy="474345"/>
                  <wp:effectExtent l="0" t="0" r="1905" b="190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tc>
        <w:tc>
          <w:tcPr>
            <w:tcW w:w="7500" w:type="dxa"/>
            <w:tcBorders>
              <w:top w:val="nil"/>
              <w:left w:val="nil"/>
              <w:bottom w:val="nil"/>
              <w:right w:val="nil"/>
            </w:tcBorders>
            <w:vAlign w:val="center"/>
          </w:tcPr>
          <w:p w:rsidR="002A4981" w:rsidRPr="00805FE6" w:rsidRDefault="002A4981" w:rsidP="00C907DA">
            <w:pPr>
              <w:jc w:val="both"/>
              <w:rPr>
                <w:sz w:val="28"/>
                <w:szCs w:val="28"/>
              </w:rPr>
            </w:pPr>
            <w:r>
              <w:rPr>
                <w:b/>
                <w:bCs/>
                <w:sz w:val="28"/>
                <w:szCs w:val="28"/>
              </w:rPr>
              <w:t>«</w:t>
            </w:r>
            <w:r w:rsidRPr="00805FE6">
              <w:rPr>
                <w:b/>
                <w:bCs/>
                <w:sz w:val="28"/>
                <w:szCs w:val="28"/>
              </w:rPr>
              <w:t>Перевозка детей</w:t>
            </w:r>
            <w:r>
              <w:rPr>
                <w:b/>
                <w:bCs/>
                <w:sz w:val="28"/>
                <w:szCs w:val="28"/>
              </w:rPr>
              <w:t>»</w:t>
            </w:r>
            <w:r w:rsidRPr="00805FE6">
              <w:rPr>
                <w:sz w:val="28"/>
                <w:szCs w:val="28"/>
              </w:rPr>
              <w:t xml:space="preserve"> - в виде квадрата желтого цвета с каймой красного цвета (сторона не менее </w:t>
            </w:r>
            <w:smartTag w:uri="urn:schemas-microsoft-com:office:smarttags" w:element="metricconverter">
              <w:smartTagPr>
                <w:attr w:name="ProductID" w:val="250 мм"/>
              </w:smartTagPr>
              <w:r w:rsidRPr="00805FE6">
                <w:rPr>
                  <w:sz w:val="28"/>
                  <w:szCs w:val="28"/>
                </w:rPr>
                <w:t>250 мм</w:t>
              </w:r>
            </w:smartTag>
            <w:r w:rsidRPr="00805FE6">
              <w:rPr>
                <w:sz w:val="28"/>
                <w:szCs w:val="28"/>
              </w:rPr>
              <w:t xml:space="preserve">, ширина каймы - 1/10 стороны), с черным изображением символа дорожного знака 1.23 - спереди и сзади </w:t>
            </w:r>
            <w:r w:rsidRPr="00805FE6">
              <w:rPr>
                <w:color w:val="000000"/>
                <w:sz w:val="28"/>
                <w:szCs w:val="28"/>
              </w:rPr>
              <w:t>транспортных сре</w:t>
            </w:r>
            <w:proofErr w:type="gramStart"/>
            <w:r w:rsidRPr="00805FE6">
              <w:rPr>
                <w:color w:val="000000"/>
                <w:sz w:val="28"/>
                <w:szCs w:val="28"/>
              </w:rPr>
              <w:t>дств пр</w:t>
            </w:r>
            <w:proofErr w:type="gramEnd"/>
            <w:r w:rsidRPr="00805FE6">
              <w:rPr>
                <w:color w:val="000000"/>
                <w:sz w:val="28"/>
                <w:szCs w:val="28"/>
              </w:rPr>
              <w:t>и организованной перевозке групп детей;</w:t>
            </w:r>
          </w:p>
        </w:tc>
      </w:tr>
    </w:tbl>
    <w:p w:rsidR="002A4981" w:rsidRDefault="002A4981" w:rsidP="002A4981"/>
    <w:tbl>
      <w:tblPr>
        <w:tblW w:w="9000" w:type="dxa"/>
        <w:tblInd w:w="75" w:type="dxa"/>
        <w:tblLayout w:type="fixed"/>
        <w:tblCellMar>
          <w:left w:w="75" w:type="dxa"/>
          <w:right w:w="75" w:type="dxa"/>
        </w:tblCellMar>
        <w:tblLook w:val="0000" w:firstRow="0" w:lastRow="0" w:firstColumn="0" w:lastColumn="0" w:noHBand="0" w:noVBand="0"/>
      </w:tblPr>
      <w:tblGrid>
        <w:gridCol w:w="1500"/>
        <w:gridCol w:w="7500"/>
      </w:tblGrid>
      <w:tr w:rsidR="002A4981" w:rsidRPr="00805FE6" w:rsidTr="00C907DA">
        <w:tc>
          <w:tcPr>
            <w:tcW w:w="1500" w:type="dxa"/>
            <w:tcBorders>
              <w:top w:val="nil"/>
              <w:left w:val="nil"/>
              <w:bottom w:val="nil"/>
              <w:right w:val="nil"/>
            </w:tcBorders>
            <w:vAlign w:val="center"/>
          </w:tcPr>
          <w:p w:rsidR="002A4981" w:rsidRPr="00805FE6" w:rsidRDefault="002A4981" w:rsidP="00C907DA">
            <w:pPr>
              <w:jc w:val="center"/>
              <w:rPr>
                <w:sz w:val="28"/>
                <w:szCs w:val="28"/>
              </w:rPr>
            </w:pPr>
            <w:r w:rsidRPr="00805FE6">
              <w:rPr>
                <w:sz w:val="28"/>
                <w:szCs w:val="28"/>
              </w:rPr>
              <w:fldChar w:fldCharType="begin"/>
            </w:r>
            <w:r w:rsidRPr="00805FE6">
              <w:rPr>
                <w:sz w:val="28"/>
                <w:szCs w:val="28"/>
              </w:rPr>
              <w:instrText>PRIVATE "TYPE=PICT;ALT="</w:instrText>
            </w:r>
            <w:r w:rsidRPr="00805FE6">
              <w:rPr>
                <w:sz w:val="28"/>
                <w:szCs w:val="28"/>
              </w:rPr>
              <w:fldChar w:fldCharType="end"/>
            </w:r>
            <w:r>
              <w:rPr>
                <w:noProof/>
                <w:sz w:val="28"/>
                <w:szCs w:val="28"/>
              </w:rPr>
              <w:drawing>
                <wp:inline distT="0" distB="0" distL="0" distR="0">
                  <wp:extent cx="474345" cy="474345"/>
                  <wp:effectExtent l="0" t="0" r="1905"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tc>
        <w:tc>
          <w:tcPr>
            <w:tcW w:w="7500" w:type="dxa"/>
            <w:tcBorders>
              <w:top w:val="nil"/>
              <w:left w:val="nil"/>
              <w:bottom w:val="nil"/>
              <w:right w:val="nil"/>
            </w:tcBorders>
            <w:vAlign w:val="center"/>
          </w:tcPr>
          <w:p w:rsidR="002A4981" w:rsidRPr="00805FE6" w:rsidRDefault="002A4981" w:rsidP="00C907DA">
            <w:pPr>
              <w:jc w:val="both"/>
              <w:rPr>
                <w:sz w:val="28"/>
                <w:szCs w:val="28"/>
              </w:rPr>
            </w:pPr>
            <w:r>
              <w:rPr>
                <w:b/>
                <w:bCs/>
                <w:sz w:val="28"/>
                <w:szCs w:val="28"/>
              </w:rPr>
              <w:t>«</w:t>
            </w:r>
            <w:r w:rsidRPr="00805FE6">
              <w:rPr>
                <w:b/>
                <w:bCs/>
                <w:sz w:val="28"/>
                <w:szCs w:val="28"/>
              </w:rPr>
              <w:t>Глухой водитель</w:t>
            </w:r>
            <w:r>
              <w:rPr>
                <w:b/>
                <w:bCs/>
                <w:sz w:val="28"/>
                <w:szCs w:val="28"/>
              </w:rPr>
              <w:t>»</w:t>
            </w:r>
            <w:r w:rsidRPr="00805FE6">
              <w:rPr>
                <w:sz w:val="28"/>
                <w:szCs w:val="28"/>
              </w:rPr>
              <w:t xml:space="preserve"> - в виде желтого круга диаметром </w:t>
            </w:r>
            <w:smartTag w:uri="urn:schemas-microsoft-com:office:smarttags" w:element="metricconverter">
              <w:smartTagPr>
                <w:attr w:name="ProductID" w:val="160 мм"/>
              </w:smartTagPr>
              <w:r w:rsidRPr="00805FE6">
                <w:rPr>
                  <w:sz w:val="28"/>
                  <w:szCs w:val="28"/>
                </w:rPr>
                <w:t>160 мм</w:t>
              </w:r>
            </w:smartTag>
            <w:r w:rsidRPr="00805FE6">
              <w:rPr>
                <w:sz w:val="28"/>
                <w:szCs w:val="28"/>
              </w:rPr>
              <w:t xml:space="preserve"> с нанесенными внутри тремя черными кружками диаметром </w:t>
            </w:r>
            <w:smartTag w:uri="urn:schemas-microsoft-com:office:smarttags" w:element="metricconverter">
              <w:smartTagPr>
                <w:attr w:name="ProductID" w:val="40 мм"/>
              </w:smartTagPr>
              <w:r w:rsidRPr="00805FE6">
                <w:rPr>
                  <w:sz w:val="28"/>
                  <w:szCs w:val="28"/>
                </w:rPr>
                <w:t>40 мм</w:t>
              </w:r>
            </w:smartTag>
            <w:r w:rsidRPr="00805FE6">
              <w:rPr>
                <w:sz w:val="28"/>
                <w:szCs w:val="28"/>
              </w:rPr>
              <w:t>, расположенными по углам воображаемого равностороннего треугольника, вершина которого обращена вниз - спереди и сзади механических транспортных средств, управляемых глухонемыми или глухими водителями;</w:t>
            </w:r>
          </w:p>
        </w:tc>
      </w:tr>
    </w:tbl>
    <w:p w:rsidR="002A4981" w:rsidRDefault="002A4981" w:rsidP="002A4981"/>
    <w:tbl>
      <w:tblPr>
        <w:tblW w:w="9000" w:type="dxa"/>
        <w:tblInd w:w="75" w:type="dxa"/>
        <w:tblLayout w:type="fixed"/>
        <w:tblCellMar>
          <w:left w:w="75" w:type="dxa"/>
          <w:right w:w="75" w:type="dxa"/>
        </w:tblCellMar>
        <w:tblLook w:val="0000" w:firstRow="0" w:lastRow="0" w:firstColumn="0" w:lastColumn="0" w:noHBand="0" w:noVBand="0"/>
      </w:tblPr>
      <w:tblGrid>
        <w:gridCol w:w="1500"/>
        <w:gridCol w:w="7500"/>
      </w:tblGrid>
      <w:tr w:rsidR="002A4981" w:rsidRPr="00805FE6" w:rsidTr="00C907DA">
        <w:tc>
          <w:tcPr>
            <w:tcW w:w="1500" w:type="dxa"/>
            <w:tcBorders>
              <w:top w:val="nil"/>
              <w:left w:val="nil"/>
              <w:bottom w:val="nil"/>
              <w:right w:val="nil"/>
            </w:tcBorders>
            <w:vAlign w:val="center"/>
          </w:tcPr>
          <w:p w:rsidR="002A4981" w:rsidRPr="00805FE6" w:rsidRDefault="002A4981" w:rsidP="00C907DA">
            <w:pPr>
              <w:jc w:val="center"/>
              <w:rPr>
                <w:sz w:val="28"/>
                <w:szCs w:val="28"/>
              </w:rPr>
            </w:pPr>
            <w:r w:rsidRPr="00805FE6">
              <w:rPr>
                <w:sz w:val="28"/>
                <w:szCs w:val="28"/>
              </w:rPr>
              <w:fldChar w:fldCharType="begin"/>
            </w:r>
            <w:r w:rsidRPr="00805FE6">
              <w:rPr>
                <w:sz w:val="28"/>
                <w:szCs w:val="28"/>
              </w:rPr>
              <w:instrText>PRIVATE "TYPE=PICT;ALT="</w:instrText>
            </w:r>
            <w:r w:rsidRPr="00805FE6">
              <w:rPr>
                <w:sz w:val="28"/>
                <w:szCs w:val="28"/>
              </w:rPr>
              <w:fldChar w:fldCharType="end"/>
            </w:r>
            <w:r>
              <w:rPr>
                <w:noProof/>
                <w:sz w:val="28"/>
                <w:szCs w:val="28"/>
              </w:rPr>
              <w:drawing>
                <wp:inline distT="0" distB="0" distL="0" distR="0">
                  <wp:extent cx="474345" cy="398780"/>
                  <wp:effectExtent l="0" t="0" r="1905"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 cy="398780"/>
                          </a:xfrm>
                          <a:prstGeom prst="rect">
                            <a:avLst/>
                          </a:prstGeom>
                          <a:noFill/>
                          <a:ln>
                            <a:noFill/>
                          </a:ln>
                        </pic:spPr>
                      </pic:pic>
                    </a:graphicData>
                  </a:graphic>
                </wp:inline>
              </w:drawing>
            </w:r>
          </w:p>
        </w:tc>
        <w:tc>
          <w:tcPr>
            <w:tcW w:w="7500" w:type="dxa"/>
            <w:tcBorders>
              <w:top w:val="nil"/>
              <w:left w:val="nil"/>
              <w:bottom w:val="nil"/>
              <w:right w:val="nil"/>
            </w:tcBorders>
            <w:vAlign w:val="center"/>
          </w:tcPr>
          <w:p w:rsidR="002A4981" w:rsidRPr="00805FE6" w:rsidRDefault="002A4981" w:rsidP="00C907DA">
            <w:pPr>
              <w:jc w:val="both"/>
              <w:rPr>
                <w:sz w:val="28"/>
                <w:szCs w:val="28"/>
              </w:rPr>
            </w:pPr>
            <w:r>
              <w:rPr>
                <w:b/>
                <w:bCs/>
                <w:sz w:val="28"/>
                <w:szCs w:val="28"/>
              </w:rPr>
              <w:t>«</w:t>
            </w:r>
            <w:r w:rsidRPr="00805FE6">
              <w:rPr>
                <w:b/>
                <w:bCs/>
                <w:sz w:val="28"/>
                <w:szCs w:val="28"/>
              </w:rPr>
              <w:t>Учебное транспортное средство</w:t>
            </w:r>
            <w:r>
              <w:rPr>
                <w:b/>
                <w:bCs/>
                <w:sz w:val="28"/>
                <w:szCs w:val="28"/>
              </w:rPr>
              <w:t>»</w:t>
            </w:r>
            <w:r w:rsidRPr="00805FE6">
              <w:rPr>
                <w:sz w:val="28"/>
                <w:szCs w:val="28"/>
              </w:rPr>
              <w:t xml:space="preserve"> - в виде </w:t>
            </w:r>
            <w:proofErr w:type="spellStart"/>
            <w:proofErr w:type="gramStart"/>
            <w:r w:rsidRPr="00805FE6">
              <w:rPr>
                <w:sz w:val="28"/>
                <w:szCs w:val="28"/>
              </w:rPr>
              <w:t>равносторон</w:t>
            </w:r>
            <w:proofErr w:type="spellEnd"/>
            <w:r>
              <w:rPr>
                <w:sz w:val="28"/>
                <w:szCs w:val="28"/>
              </w:rPr>
              <w:t>-</w:t>
            </w:r>
            <w:r w:rsidRPr="00805FE6">
              <w:rPr>
                <w:sz w:val="28"/>
                <w:szCs w:val="28"/>
              </w:rPr>
              <w:t>него</w:t>
            </w:r>
            <w:proofErr w:type="gramEnd"/>
            <w:r w:rsidRPr="00805FE6">
              <w:rPr>
                <w:sz w:val="28"/>
                <w:szCs w:val="28"/>
              </w:rPr>
              <w:t xml:space="preserve"> треугольника белого цвета вершиной вверх с каймой красного цвета, в который вписана буква </w:t>
            </w:r>
            <w:r>
              <w:rPr>
                <w:sz w:val="28"/>
                <w:szCs w:val="28"/>
              </w:rPr>
              <w:t>«</w:t>
            </w:r>
            <w:r w:rsidRPr="00805FE6">
              <w:rPr>
                <w:sz w:val="28"/>
                <w:szCs w:val="28"/>
              </w:rPr>
              <w:t>У</w:t>
            </w:r>
            <w:r>
              <w:rPr>
                <w:sz w:val="28"/>
                <w:szCs w:val="28"/>
              </w:rPr>
              <w:t>»</w:t>
            </w:r>
            <w:r w:rsidRPr="00805FE6">
              <w:rPr>
                <w:sz w:val="28"/>
                <w:szCs w:val="28"/>
              </w:rPr>
              <w:t xml:space="preserve"> черного цвета </w:t>
            </w:r>
            <w:r w:rsidRPr="00805FE6">
              <w:rPr>
                <w:sz w:val="28"/>
                <w:szCs w:val="28"/>
              </w:rPr>
              <w:lastRenderedPageBreak/>
              <w:t xml:space="preserve">(сторона не менее </w:t>
            </w:r>
            <w:smartTag w:uri="urn:schemas-microsoft-com:office:smarttags" w:element="metricconverter">
              <w:smartTagPr>
                <w:attr w:name="ProductID" w:val="200 мм"/>
              </w:smartTagPr>
              <w:r w:rsidRPr="00805FE6">
                <w:rPr>
                  <w:sz w:val="28"/>
                  <w:szCs w:val="28"/>
                </w:rPr>
                <w:t>200 мм</w:t>
              </w:r>
            </w:smartTag>
            <w:r w:rsidRPr="00805FE6">
              <w:rPr>
                <w:sz w:val="28"/>
                <w:szCs w:val="28"/>
              </w:rPr>
              <w:t>, ширина каймы - 1/10 стороны) - спереди и сзади механических транспортных средств, используемых для обучения вождению (допускается установка двустороннего знака на крыше легкового автомобиля);</w:t>
            </w:r>
          </w:p>
        </w:tc>
      </w:tr>
    </w:tbl>
    <w:p w:rsidR="002A4981" w:rsidRDefault="002A4981" w:rsidP="002A4981">
      <w:pPr>
        <w:jc w:val="right"/>
        <w:rPr>
          <w:sz w:val="28"/>
          <w:szCs w:val="28"/>
        </w:rPr>
      </w:pPr>
    </w:p>
    <w:p w:rsidR="002A4981" w:rsidRDefault="002A4981" w:rsidP="002A4981">
      <w:pPr>
        <w:jc w:val="right"/>
        <w:rPr>
          <w:sz w:val="28"/>
          <w:szCs w:val="28"/>
        </w:rPr>
      </w:pPr>
      <w:r>
        <w:rPr>
          <w:sz w:val="28"/>
          <w:szCs w:val="28"/>
        </w:rPr>
        <w:t>3.</w:t>
      </w:r>
    </w:p>
    <w:p w:rsidR="002A4981" w:rsidRDefault="002A4981" w:rsidP="002A4981"/>
    <w:p w:rsidR="002A4981" w:rsidRDefault="002A4981" w:rsidP="002A4981"/>
    <w:tbl>
      <w:tblPr>
        <w:tblW w:w="9000" w:type="dxa"/>
        <w:tblInd w:w="75" w:type="dxa"/>
        <w:tblLayout w:type="fixed"/>
        <w:tblCellMar>
          <w:left w:w="75" w:type="dxa"/>
          <w:right w:w="75" w:type="dxa"/>
        </w:tblCellMar>
        <w:tblLook w:val="0000" w:firstRow="0" w:lastRow="0" w:firstColumn="0" w:lastColumn="0" w:noHBand="0" w:noVBand="0"/>
      </w:tblPr>
      <w:tblGrid>
        <w:gridCol w:w="1500"/>
        <w:gridCol w:w="7500"/>
      </w:tblGrid>
      <w:tr w:rsidR="002A4981" w:rsidRPr="00805FE6" w:rsidTr="00C907DA">
        <w:tc>
          <w:tcPr>
            <w:tcW w:w="1500" w:type="dxa"/>
            <w:tcBorders>
              <w:top w:val="nil"/>
              <w:left w:val="nil"/>
              <w:bottom w:val="nil"/>
              <w:right w:val="nil"/>
            </w:tcBorders>
            <w:vAlign w:val="center"/>
          </w:tcPr>
          <w:p w:rsidR="002A4981" w:rsidRPr="00805FE6" w:rsidRDefault="002A4981" w:rsidP="00C907DA">
            <w:pPr>
              <w:jc w:val="center"/>
              <w:rPr>
                <w:sz w:val="28"/>
                <w:szCs w:val="28"/>
              </w:rPr>
            </w:pPr>
            <w:r w:rsidRPr="00805FE6">
              <w:rPr>
                <w:sz w:val="28"/>
                <w:szCs w:val="28"/>
              </w:rPr>
              <w:fldChar w:fldCharType="begin"/>
            </w:r>
            <w:r w:rsidRPr="00805FE6">
              <w:rPr>
                <w:sz w:val="28"/>
                <w:szCs w:val="28"/>
              </w:rPr>
              <w:instrText>PRIVATE "TYPE=PICT;ALT="</w:instrText>
            </w:r>
            <w:r w:rsidRPr="00805FE6">
              <w:rPr>
                <w:sz w:val="28"/>
                <w:szCs w:val="28"/>
              </w:rPr>
              <w:fldChar w:fldCharType="end"/>
            </w:r>
            <w:r>
              <w:rPr>
                <w:noProof/>
                <w:sz w:val="28"/>
                <w:szCs w:val="28"/>
              </w:rPr>
              <w:drawing>
                <wp:inline distT="0" distB="0" distL="0" distR="0">
                  <wp:extent cx="377825" cy="377825"/>
                  <wp:effectExtent l="0" t="0" r="3175"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825" cy="377825"/>
                          </a:xfrm>
                          <a:prstGeom prst="rect">
                            <a:avLst/>
                          </a:prstGeom>
                          <a:noFill/>
                          <a:ln>
                            <a:noFill/>
                          </a:ln>
                        </pic:spPr>
                      </pic:pic>
                    </a:graphicData>
                  </a:graphic>
                </wp:inline>
              </w:drawing>
            </w:r>
          </w:p>
        </w:tc>
        <w:tc>
          <w:tcPr>
            <w:tcW w:w="7500" w:type="dxa"/>
            <w:tcBorders>
              <w:top w:val="nil"/>
              <w:left w:val="nil"/>
              <w:bottom w:val="nil"/>
              <w:right w:val="nil"/>
            </w:tcBorders>
            <w:vAlign w:val="center"/>
          </w:tcPr>
          <w:p w:rsidR="002A4981" w:rsidRPr="00805FE6" w:rsidRDefault="002A4981" w:rsidP="00C907DA">
            <w:pPr>
              <w:jc w:val="both"/>
              <w:rPr>
                <w:sz w:val="28"/>
                <w:szCs w:val="28"/>
              </w:rPr>
            </w:pPr>
            <w:proofErr w:type="gramStart"/>
            <w:r>
              <w:rPr>
                <w:b/>
                <w:bCs/>
                <w:sz w:val="28"/>
                <w:szCs w:val="28"/>
              </w:rPr>
              <w:t>«</w:t>
            </w:r>
            <w:r w:rsidRPr="00805FE6">
              <w:rPr>
                <w:b/>
                <w:bCs/>
                <w:sz w:val="28"/>
                <w:szCs w:val="28"/>
              </w:rPr>
              <w:t>Ограничение скорости</w:t>
            </w:r>
            <w:r>
              <w:rPr>
                <w:b/>
                <w:bCs/>
                <w:sz w:val="28"/>
                <w:szCs w:val="28"/>
              </w:rPr>
              <w:t>»</w:t>
            </w:r>
            <w:r w:rsidRPr="00805FE6">
              <w:rPr>
                <w:sz w:val="28"/>
                <w:szCs w:val="28"/>
              </w:rPr>
              <w:t xml:space="preserve"> - в виде уменьшенного цветного изображения дорожного знака 3.24 с указанием разрешенной скорости (диаметр знака - не менее </w:t>
            </w:r>
            <w:smartTag w:uri="urn:schemas-microsoft-com:office:smarttags" w:element="metricconverter">
              <w:smartTagPr>
                <w:attr w:name="ProductID" w:val="160 мм"/>
              </w:smartTagPr>
              <w:r w:rsidRPr="00805FE6">
                <w:rPr>
                  <w:sz w:val="28"/>
                  <w:szCs w:val="28"/>
                </w:rPr>
                <w:t>160 мм</w:t>
              </w:r>
            </w:smartTag>
            <w:r w:rsidRPr="00805FE6">
              <w:rPr>
                <w:sz w:val="28"/>
                <w:szCs w:val="28"/>
              </w:rPr>
              <w:t>, ширина каймы - 1/10 диаметра) - на задней стороне кузова сл</w:t>
            </w:r>
            <w:r>
              <w:rPr>
                <w:sz w:val="28"/>
                <w:szCs w:val="28"/>
              </w:rPr>
              <w:t xml:space="preserve">ева у механических транспортных </w:t>
            </w:r>
            <w:r w:rsidRPr="00805FE6">
              <w:rPr>
                <w:sz w:val="28"/>
                <w:szCs w:val="28"/>
              </w:rPr>
              <w:t>средств</w:t>
            </w:r>
            <w:r w:rsidRPr="00FA71E8">
              <w:rPr>
                <w:sz w:val="28"/>
                <w:szCs w:val="28"/>
              </w:rPr>
              <w:t>,</w:t>
            </w:r>
            <w:r w:rsidRPr="00FA71E8">
              <w:rPr>
                <w:color w:val="FFFFFF"/>
                <w:sz w:val="28"/>
                <w:szCs w:val="28"/>
                <w:u w:val="single"/>
              </w:rPr>
              <w:t xml:space="preserve"> </w:t>
            </w:r>
            <w:r w:rsidRPr="00805FE6">
              <w:rPr>
                <w:color w:val="000000"/>
                <w:sz w:val="28"/>
                <w:szCs w:val="28"/>
              </w:rPr>
              <w:t>осуществляющих организованные перевозки групп детей, перевозящих крупногабаритные, тяжеловесные и опасные</w:t>
            </w:r>
            <w:r w:rsidRPr="00FA71E8">
              <w:rPr>
                <w:sz w:val="28"/>
                <w:szCs w:val="28"/>
              </w:rPr>
              <w:t xml:space="preserve"> </w:t>
            </w:r>
            <w:r w:rsidRPr="00805FE6">
              <w:rPr>
                <w:sz w:val="28"/>
                <w:szCs w:val="28"/>
              </w:rPr>
              <w:t>грузы, а также в случаях, когда максимальная скорость транспортного средства по технической характеристике ниже определенной пунктами</w:t>
            </w:r>
            <w:proofErr w:type="gramEnd"/>
            <w:r w:rsidRPr="00805FE6">
              <w:rPr>
                <w:sz w:val="28"/>
                <w:szCs w:val="28"/>
              </w:rPr>
              <w:t xml:space="preserve"> 10.3</w:t>
            </w:r>
            <w:r w:rsidRPr="00805FE6">
              <w:rPr>
                <w:color w:val="FF0000"/>
                <w:sz w:val="28"/>
                <w:szCs w:val="28"/>
              </w:rPr>
              <w:t xml:space="preserve"> </w:t>
            </w:r>
            <w:r w:rsidRPr="00805FE6">
              <w:rPr>
                <w:color w:val="000000"/>
                <w:sz w:val="28"/>
                <w:szCs w:val="28"/>
              </w:rPr>
              <w:t>и 10.4</w:t>
            </w:r>
            <w:r w:rsidRPr="00805FE6">
              <w:rPr>
                <w:sz w:val="28"/>
                <w:szCs w:val="28"/>
              </w:rPr>
              <w:t xml:space="preserve"> Правил дорожного движения Республики Абхазия;</w:t>
            </w:r>
          </w:p>
        </w:tc>
      </w:tr>
    </w:tbl>
    <w:p w:rsidR="002A4981" w:rsidRDefault="002A4981" w:rsidP="002A4981"/>
    <w:tbl>
      <w:tblPr>
        <w:tblW w:w="9000" w:type="dxa"/>
        <w:tblInd w:w="75" w:type="dxa"/>
        <w:tblLayout w:type="fixed"/>
        <w:tblCellMar>
          <w:left w:w="75" w:type="dxa"/>
          <w:right w:w="75" w:type="dxa"/>
        </w:tblCellMar>
        <w:tblLook w:val="0000" w:firstRow="0" w:lastRow="0" w:firstColumn="0" w:lastColumn="0" w:noHBand="0" w:noVBand="0"/>
      </w:tblPr>
      <w:tblGrid>
        <w:gridCol w:w="1500"/>
        <w:gridCol w:w="7500"/>
      </w:tblGrid>
      <w:tr w:rsidR="002A4981" w:rsidRPr="00805FE6" w:rsidTr="00C907DA">
        <w:tc>
          <w:tcPr>
            <w:tcW w:w="1500" w:type="dxa"/>
            <w:tcBorders>
              <w:top w:val="nil"/>
              <w:left w:val="nil"/>
              <w:bottom w:val="nil"/>
              <w:right w:val="nil"/>
            </w:tcBorders>
            <w:vAlign w:val="center"/>
          </w:tcPr>
          <w:p w:rsidR="002A4981" w:rsidRPr="00805FE6" w:rsidRDefault="002A4981" w:rsidP="00C907DA">
            <w:pPr>
              <w:jc w:val="center"/>
              <w:rPr>
                <w:sz w:val="28"/>
                <w:szCs w:val="28"/>
              </w:rPr>
            </w:pPr>
            <w:r w:rsidRPr="00805FE6">
              <w:rPr>
                <w:sz w:val="28"/>
                <w:szCs w:val="28"/>
              </w:rPr>
              <w:fldChar w:fldCharType="begin"/>
            </w:r>
            <w:r w:rsidRPr="00805FE6">
              <w:rPr>
                <w:sz w:val="28"/>
                <w:szCs w:val="28"/>
              </w:rPr>
              <w:instrText>PRIVATE "TYPE=PICT;ALT="</w:instrText>
            </w:r>
            <w:r w:rsidRPr="00805FE6">
              <w:rPr>
                <w:sz w:val="28"/>
                <w:szCs w:val="28"/>
              </w:rPr>
              <w:fldChar w:fldCharType="end"/>
            </w:r>
          </w:p>
          <w:p w:rsidR="002A4981" w:rsidRPr="00805FE6" w:rsidRDefault="002A4981" w:rsidP="00C907DA">
            <w:pPr>
              <w:jc w:val="center"/>
              <w:rPr>
                <w:sz w:val="28"/>
                <w:szCs w:val="28"/>
              </w:rPr>
            </w:pPr>
            <w:r>
              <w:rPr>
                <w:noProof/>
                <w:sz w:val="28"/>
                <w:szCs w:val="28"/>
              </w:rPr>
              <w:drawing>
                <wp:inline distT="0" distB="0" distL="0" distR="0">
                  <wp:extent cx="612140" cy="41275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412750"/>
                          </a:xfrm>
                          <a:prstGeom prst="rect">
                            <a:avLst/>
                          </a:prstGeom>
                          <a:noFill/>
                          <a:ln>
                            <a:noFill/>
                          </a:ln>
                        </pic:spPr>
                      </pic:pic>
                    </a:graphicData>
                  </a:graphic>
                </wp:inline>
              </w:drawing>
            </w:r>
          </w:p>
          <w:p w:rsidR="002A4981" w:rsidRPr="00805FE6" w:rsidRDefault="002A4981" w:rsidP="00C907DA">
            <w:pPr>
              <w:jc w:val="center"/>
              <w:rPr>
                <w:sz w:val="28"/>
                <w:szCs w:val="28"/>
              </w:rPr>
            </w:pPr>
          </w:p>
          <w:p w:rsidR="002A4981" w:rsidRPr="00805FE6" w:rsidRDefault="002A4981" w:rsidP="00C907DA">
            <w:pPr>
              <w:jc w:val="center"/>
              <w:rPr>
                <w:sz w:val="28"/>
                <w:szCs w:val="28"/>
              </w:rPr>
            </w:pPr>
          </w:p>
          <w:p w:rsidR="002A4981" w:rsidRPr="00805FE6" w:rsidRDefault="002A4981" w:rsidP="00C907DA">
            <w:pPr>
              <w:jc w:val="center"/>
              <w:rPr>
                <w:sz w:val="28"/>
                <w:szCs w:val="28"/>
              </w:rPr>
            </w:pPr>
            <w:r>
              <w:rPr>
                <w:noProof/>
                <w:sz w:val="28"/>
                <w:szCs w:val="28"/>
              </w:rPr>
              <w:drawing>
                <wp:inline distT="0" distB="0" distL="0" distR="0">
                  <wp:extent cx="955675" cy="41275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5675" cy="412750"/>
                          </a:xfrm>
                          <a:prstGeom prst="rect">
                            <a:avLst/>
                          </a:prstGeom>
                          <a:noFill/>
                          <a:ln>
                            <a:noFill/>
                          </a:ln>
                        </pic:spPr>
                      </pic:pic>
                    </a:graphicData>
                  </a:graphic>
                </wp:inline>
              </w:drawing>
            </w:r>
          </w:p>
        </w:tc>
        <w:tc>
          <w:tcPr>
            <w:tcW w:w="7500" w:type="dxa"/>
            <w:tcBorders>
              <w:top w:val="nil"/>
              <w:left w:val="nil"/>
              <w:bottom w:val="nil"/>
              <w:right w:val="nil"/>
            </w:tcBorders>
            <w:vAlign w:val="center"/>
          </w:tcPr>
          <w:p w:rsidR="002A4981" w:rsidRPr="00805FE6" w:rsidRDefault="002A4981" w:rsidP="00C907DA">
            <w:pPr>
              <w:jc w:val="both"/>
              <w:rPr>
                <w:sz w:val="28"/>
                <w:szCs w:val="28"/>
              </w:rPr>
            </w:pPr>
            <w:r>
              <w:rPr>
                <w:b/>
                <w:bCs/>
                <w:sz w:val="28"/>
                <w:szCs w:val="28"/>
              </w:rPr>
              <w:t>«</w:t>
            </w:r>
            <w:r w:rsidRPr="00805FE6">
              <w:rPr>
                <w:b/>
                <w:bCs/>
                <w:sz w:val="28"/>
                <w:szCs w:val="28"/>
              </w:rPr>
              <w:t>Опасный груз</w:t>
            </w:r>
            <w:r>
              <w:rPr>
                <w:b/>
                <w:bCs/>
                <w:sz w:val="28"/>
                <w:szCs w:val="28"/>
              </w:rPr>
              <w:t>»</w:t>
            </w:r>
            <w:r w:rsidRPr="00805FE6">
              <w:rPr>
                <w:sz w:val="28"/>
                <w:szCs w:val="28"/>
              </w:rPr>
              <w:t xml:space="preserve"> – при осуществлении международных перевозок опасных грузов – в виде прямоугольника размером 400х300 мм, имеющего </w:t>
            </w:r>
            <w:proofErr w:type="spellStart"/>
            <w:r w:rsidRPr="00805FE6">
              <w:rPr>
                <w:sz w:val="28"/>
                <w:szCs w:val="28"/>
              </w:rPr>
              <w:t>световозвращающее</w:t>
            </w:r>
            <w:proofErr w:type="spellEnd"/>
            <w:r w:rsidRPr="00805FE6">
              <w:rPr>
                <w:sz w:val="28"/>
                <w:szCs w:val="28"/>
              </w:rPr>
              <w:t xml:space="preserve"> покрытие оранжевого цвета с каймой черного цвета шириной не более </w:t>
            </w:r>
            <w:smartTag w:uri="urn:schemas-microsoft-com:office:smarttags" w:element="metricconverter">
              <w:smartTagPr>
                <w:attr w:name="ProductID" w:val="15 мм"/>
              </w:smartTagPr>
              <w:r w:rsidRPr="00805FE6">
                <w:rPr>
                  <w:sz w:val="28"/>
                  <w:szCs w:val="28"/>
                </w:rPr>
                <w:t>15 мм</w:t>
              </w:r>
            </w:smartTag>
            <w:r w:rsidRPr="00805FE6">
              <w:rPr>
                <w:sz w:val="28"/>
                <w:szCs w:val="28"/>
              </w:rPr>
              <w:t xml:space="preserve">, - спереди и сзади транспортных средств, на боковых сторонах цистерн, а также в установленных случаях – на боковых сторонах </w:t>
            </w:r>
            <w:proofErr w:type="gramStart"/>
            <w:r w:rsidRPr="00805FE6">
              <w:rPr>
                <w:sz w:val="28"/>
                <w:szCs w:val="28"/>
              </w:rPr>
              <w:t>транспорт</w:t>
            </w:r>
            <w:r>
              <w:rPr>
                <w:sz w:val="28"/>
                <w:szCs w:val="28"/>
              </w:rPr>
              <w:t>-</w:t>
            </w:r>
            <w:proofErr w:type="spellStart"/>
            <w:r w:rsidRPr="00805FE6">
              <w:rPr>
                <w:sz w:val="28"/>
                <w:szCs w:val="28"/>
              </w:rPr>
              <w:t>ных</w:t>
            </w:r>
            <w:proofErr w:type="spellEnd"/>
            <w:proofErr w:type="gramEnd"/>
            <w:r w:rsidRPr="00805FE6">
              <w:rPr>
                <w:sz w:val="28"/>
                <w:szCs w:val="28"/>
              </w:rPr>
              <w:t xml:space="preserve"> средств и контейнеров;</w:t>
            </w:r>
          </w:p>
          <w:p w:rsidR="002A4981" w:rsidRPr="00805FE6" w:rsidRDefault="002A4981" w:rsidP="00C907DA">
            <w:pPr>
              <w:ind w:left="45"/>
              <w:jc w:val="both"/>
              <w:rPr>
                <w:sz w:val="28"/>
                <w:szCs w:val="28"/>
              </w:rPr>
            </w:pPr>
            <w:proofErr w:type="gramStart"/>
            <w:r>
              <w:rPr>
                <w:sz w:val="28"/>
                <w:szCs w:val="28"/>
              </w:rPr>
              <w:t xml:space="preserve">- </w:t>
            </w:r>
            <w:r w:rsidRPr="00805FE6">
              <w:rPr>
                <w:sz w:val="28"/>
                <w:szCs w:val="28"/>
              </w:rPr>
              <w:t xml:space="preserve">при осуществлении иных перевозок опасных грузов - в виде прямоугольника размером 690 </w:t>
            </w:r>
            <w:r>
              <w:rPr>
                <w:sz w:val="28"/>
                <w:szCs w:val="28"/>
              </w:rPr>
              <w:t xml:space="preserve">х </w:t>
            </w:r>
            <w:smartTag w:uri="urn:schemas-microsoft-com:office:smarttags" w:element="metricconverter">
              <w:smartTagPr>
                <w:attr w:name="ProductID" w:val="300 мм"/>
              </w:smartTagPr>
              <w:r w:rsidRPr="00805FE6">
                <w:rPr>
                  <w:sz w:val="28"/>
                  <w:szCs w:val="28"/>
                </w:rPr>
                <w:t>300 мм</w:t>
              </w:r>
            </w:smartTag>
            <w:r w:rsidRPr="00805FE6">
              <w:rPr>
                <w:sz w:val="28"/>
                <w:szCs w:val="28"/>
              </w:rPr>
              <w:t xml:space="preserve">, правая часть которого размером 400 </w:t>
            </w:r>
            <w:r>
              <w:rPr>
                <w:sz w:val="28"/>
                <w:szCs w:val="28"/>
              </w:rPr>
              <w:t xml:space="preserve">х </w:t>
            </w:r>
            <w:smartTag w:uri="urn:schemas-microsoft-com:office:smarttags" w:element="metricconverter">
              <w:smartTagPr>
                <w:attr w:name="ProductID" w:val="300 мм"/>
              </w:smartTagPr>
              <w:r w:rsidRPr="00805FE6">
                <w:rPr>
                  <w:sz w:val="28"/>
                  <w:szCs w:val="28"/>
                </w:rPr>
                <w:t>300 мм</w:t>
              </w:r>
            </w:smartTag>
            <w:r w:rsidRPr="00805FE6">
              <w:rPr>
                <w:sz w:val="28"/>
                <w:szCs w:val="28"/>
              </w:rPr>
              <w:t xml:space="preserve"> окрашена в оранжевые, а левая - в белый цвет с каймой черного цвета шириной </w:t>
            </w:r>
            <w:smartTag w:uri="urn:schemas-microsoft-com:office:smarttags" w:element="metricconverter">
              <w:smartTagPr>
                <w:attr w:name="ProductID" w:val="15 мм"/>
              </w:smartTagPr>
              <w:r w:rsidRPr="00805FE6">
                <w:rPr>
                  <w:sz w:val="28"/>
                  <w:szCs w:val="28"/>
                </w:rPr>
                <w:t>15 мм</w:t>
              </w:r>
            </w:smartTag>
            <w:r w:rsidRPr="00805FE6">
              <w:rPr>
                <w:sz w:val="28"/>
                <w:szCs w:val="28"/>
              </w:rPr>
              <w:t>, - спереди и сзади транспортных средств.</w:t>
            </w:r>
            <w:proofErr w:type="gramEnd"/>
            <w:r w:rsidRPr="00805FE6">
              <w:rPr>
                <w:sz w:val="28"/>
                <w:szCs w:val="28"/>
              </w:rPr>
              <w:t xml:space="preserve"> На </w:t>
            </w:r>
            <w:proofErr w:type="spellStart"/>
            <w:proofErr w:type="gramStart"/>
            <w:r w:rsidRPr="00805FE6">
              <w:rPr>
                <w:sz w:val="28"/>
                <w:szCs w:val="28"/>
              </w:rPr>
              <w:t>опознава</w:t>
            </w:r>
            <w:proofErr w:type="spellEnd"/>
            <w:r>
              <w:rPr>
                <w:sz w:val="28"/>
                <w:szCs w:val="28"/>
              </w:rPr>
              <w:t>-</w:t>
            </w:r>
            <w:r w:rsidRPr="00805FE6">
              <w:rPr>
                <w:sz w:val="28"/>
                <w:szCs w:val="28"/>
              </w:rPr>
              <w:t>тель</w:t>
            </w:r>
            <w:r>
              <w:rPr>
                <w:sz w:val="28"/>
                <w:szCs w:val="28"/>
              </w:rPr>
              <w:t>ный</w:t>
            </w:r>
            <w:proofErr w:type="gramEnd"/>
            <w:r>
              <w:rPr>
                <w:sz w:val="28"/>
                <w:szCs w:val="28"/>
              </w:rPr>
              <w:t xml:space="preserve"> знак наносятся обозначения, </w:t>
            </w:r>
            <w:r w:rsidRPr="00805FE6">
              <w:rPr>
                <w:sz w:val="28"/>
                <w:szCs w:val="28"/>
              </w:rPr>
              <w:t>характеризующи</w:t>
            </w:r>
            <w:r>
              <w:rPr>
                <w:sz w:val="28"/>
                <w:szCs w:val="28"/>
              </w:rPr>
              <w:t xml:space="preserve">е </w:t>
            </w:r>
            <w:r w:rsidRPr="00805FE6">
              <w:rPr>
                <w:sz w:val="28"/>
                <w:szCs w:val="28"/>
              </w:rPr>
              <w:t>опасные свойства перевозимого груза</w:t>
            </w:r>
            <w:r>
              <w:rPr>
                <w:sz w:val="28"/>
                <w:szCs w:val="28"/>
              </w:rPr>
              <w:t>;</w:t>
            </w:r>
          </w:p>
        </w:tc>
      </w:tr>
    </w:tbl>
    <w:p w:rsidR="002A4981" w:rsidRDefault="002A4981" w:rsidP="002A4981"/>
    <w:tbl>
      <w:tblPr>
        <w:tblW w:w="9000" w:type="dxa"/>
        <w:tblInd w:w="75" w:type="dxa"/>
        <w:tblLayout w:type="fixed"/>
        <w:tblCellMar>
          <w:left w:w="75" w:type="dxa"/>
          <w:right w:w="75" w:type="dxa"/>
        </w:tblCellMar>
        <w:tblLook w:val="0000" w:firstRow="0" w:lastRow="0" w:firstColumn="0" w:lastColumn="0" w:noHBand="0" w:noVBand="0"/>
      </w:tblPr>
      <w:tblGrid>
        <w:gridCol w:w="1500"/>
        <w:gridCol w:w="7500"/>
      </w:tblGrid>
      <w:tr w:rsidR="002A4981" w:rsidRPr="00805FE6" w:rsidTr="00C907DA">
        <w:tc>
          <w:tcPr>
            <w:tcW w:w="1500" w:type="dxa"/>
            <w:tcBorders>
              <w:top w:val="nil"/>
              <w:left w:val="nil"/>
              <w:bottom w:val="nil"/>
              <w:right w:val="nil"/>
            </w:tcBorders>
            <w:vAlign w:val="center"/>
          </w:tcPr>
          <w:p w:rsidR="002A4981" w:rsidRPr="00805FE6" w:rsidRDefault="002A4981" w:rsidP="00C907DA">
            <w:pPr>
              <w:jc w:val="center"/>
              <w:rPr>
                <w:sz w:val="28"/>
                <w:szCs w:val="28"/>
              </w:rPr>
            </w:pPr>
            <w:r>
              <w:rPr>
                <w:noProof/>
                <w:sz w:val="28"/>
                <w:szCs w:val="28"/>
              </w:rPr>
              <w:drawing>
                <wp:inline distT="0" distB="0" distL="0" distR="0">
                  <wp:extent cx="646430" cy="591185"/>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6430" cy="591185"/>
                          </a:xfrm>
                          <a:prstGeom prst="rect">
                            <a:avLst/>
                          </a:prstGeom>
                          <a:noFill/>
                          <a:ln>
                            <a:noFill/>
                          </a:ln>
                        </pic:spPr>
                      </pic:pic>
                    </a:graphicData>
                  </a:graphic>
                </wp:inline>
              </w:drawing>
            </w:r>
          </w:p>
        </w:tc>
        <w:tc>
          <w:tcPr>
            <w:tcW w:w="7500" w:type="dxa"/>
            <w:tcBorders>
              <w:top w:val="nil"/>
              <w:left w:val="nil"/>
              <w:bottom w:val="nil"/>
              <w:right w:val="nil"/>
            </w:tcBorders>
            <w:vAlign w:val="center"/>
          </w:tcPr>
          <w:p w:rsidR="002A4981" w:rsidRPr="00805FE6" w:rsidRDefault="002A4981" w:rsidP="00C907DA">
            <w:pPr>
              <w:jc w:val="both"/>
              <w:rPr>
                <w:color w:val="000000"/>
                <w:sz w:val="28"/>
                <w:szCs w:val="28"/>
              </w:rPr>
            </w:pPr>
            <w:r>
              <w:rPr>
                <w:b/>
                <w:bCs/>
                <w:color w:val="000000"/>
                <w:sz w:val="28"/>
                <w:szCs w:val="28"/>
              </w:rPr>
              <w:t>«</w:t>
            </w:r>
            <w:r w:rsidRPr="00805FE6">
              <w:rPr>
                <w:b/>
                <w:bCs/>
                <w:color w:val="000000"/>
                <w:sz w:val="28"/>
                <w:szCs w:val="28"/>
              </w:rPr>
              <w:t>Тихоходное транспортное средство</w:t>
            </w:r>
            <w:r>
              <w:rPr>
                <w:b/>
                <w:bCs/>
                <w:color w:val="000000"/>
                <w:sz w:val="28"/>
                <w:szCs w:val="28"/>
              </w:rPr>
              <w:t>»</w:t>
            </w:r>
            <w:r w:rsidRPr="00805FE6">
              <w:rPr>
                <w:color w:val="000000"/>
                <w:sz w:val="28"/>
                <w:szCs w:val="28"/>
              </w:rPr>
              <w:t xml:space="preserve"> - в виде </w:t>
            </w:r>
            <w:proofErr w:type="gramStart"/>
            <w:r w:rsidRPr="00805FE6">
              <w:rPr>
                <w:color w:val="000000"/>
                <w:sz w:val="28"/>
                <w:szCs w:val="28"/>
              </w:rPr>
              <w:t>равно</w:t>
            </w:r>
            <w:r>
              <w:rPr>
                <w:color w:val="000000"/>
                <w:sz w:val="28"/>
                <w:szCs w:val="28"/>
              </w:rPr>
              <w:t>-</w:t>
            </w:r>
            <w:r w:rsidRPr="00805FE6">
              <w:rPr>
                <w:color w:val="000000"/>
                <w:sz w:val="28"/>
                <w:szCs w:val="28"/>
              </w:rPr>
              <w:t>стороннего</w:t>
            </w:r>
            <w:proofErr w:type="gramEnd"/>
            <w:r w:rsidRPr="00805FE6">
              <w:rPr>
                <w:color w:val="000000"/>
                <w:sz w:val="28"/>
                <w:szCs w:val="28"/>
              </w:rPr>
              <w:t xml:space="preserve"> треугольника с флюоресцирующим покрытием красного цвета и со </w:t>
            </w:r>
            <w:proofErr w:type="spellStart"/>
            <w:r w:rsidRPr="00805FE6">
              <w:rPr>
                <w:color w:val="000000"/>
                <w:sz w:val="28"/>
                <w:szCs w:val="28"/>
              </w:rPr>
              <w:t>световозвращающей</w:t>
            </w:r>
            <w:proofErr w:type="spellEnd"/>
            <w:r w:rsidRPr="00805FE6">
              <w:rPr>
                <w:color w:val="000000"/>
                <w:sz w:val="28"/>
                <w:szCs w:val="28"/>
              </w:rPr>
              <w:t xml:space="preserve"> каймой желтого или красного цвета (длина стороны треугольника от 350 до </w:t>
            </w:r>
            <w:smartTag w:uri="urn:schemas-microsoft-com:office:smarttags" w:element="metricconverter">
              <w:smartTagPr>
                <w:attr w:name="ProductID" w:val="365 мм"/>
              </w:smartTagPr>
              <w:r w:rsidRPr="00805FE6">
                <w:rPr>
                  <w:color w:val="000000"/>
                  <w:sz w:val="28"/>
                  <w:szCs w:val="28"/>
                </w:rPr>
                <w:t>365 мм</w:t>
              </w:r>
            </w:smartTag>
            <w:r w:rsidRPr="00805FE6">
              <w:rPr>
                <w:color w:val="000000"/>
                <w:sz w:val="28"/>
                <w:szCs w:val="28"/>
              </w:rPr>
              <w:t xml:space="preserve">, ширина каймы от 45 до </w:t>
            </w:r>
            <w:smartTag w:uri="urn:schemas-microsoft-com:office:smarttags" w:element="metricconverter">
              <w:smartTagPr>
                <w:attr w:name="ProductID" w:val="48 мм"/>
              </w:smartTagPr>
              <w:r w:rsidRPr="00805FE6">
                <w:rPr>
                  <w:color w:val="000000"/>
                  <w:sz w:val="28"/>
                  <w:szCs w:val="28"/>
                </w:rPr>
                <w:t>48 мм</w:t>
              </w:r>
            </w:smartTag>
            <w:r w:rsidRPr="00805FE6">
              <w:rPr>
                <w:color w:val="000000"/>
                <w:sz w:val="28"/>
                <w:szCs w:val="28"/>
              </w:rPr>
              <w:t xml:space="preserve">) - сзади механических транспортных средств, для которых предприятием-изготовителем установлена максимальная скорость не более </w:t>
            </w:r>
            <w:smartTag w:uri="urn:schemas-microsoft-com:office:smarttags" w:element="metricconverter">
              <w:smartTagPr>
                <w:attr w:name="ProductID" w:val="30 км/ч"/>
              </w:smartTagPr>
              <w:r w:rsidRPr="00805FE6">
                <w:rPr>
                  <w:color w:val="000000"/>
                  <w:sz w:val="28"/>
                  <w:szCs w:val="28"/>
                </w:rPr>
                <w:t>30 км/ч</w:t>
              </w:r>
            </w:smartTag>
            <w:r w:rsidRPr="00805FE6">
              <w:rPr>
                <w:color w:val="000000"/>
                <w:sz w:val="28"/>
                <w:szCs w:val="28"/>
              </w:rPr>
              <w:t>;</w:t>
            </w:r>
          </w:p>
        </w:tc>
      </w:tr>
    </w:tbl>
    <w:p w:rsidR="002A4981" w:rsidRDefault="002A4981" w:rsidP="002A4981"/>
    <w:tbl>
      <w:tblPr>
        <w:tblW w:w="9000" w:type="dxa"/>
        <w:tblInd w:w="75" w:type="dxa"/>
        <w:tblLayout w:type="fixed"/>
        <w:tblCellMar>
          <w:left w:w="75" w:type="dxa"/>
          <w:right w:w="75" w:type="dxa"/>
        </w:tblCellMar>
        <w:tblLook w:val="0000" w:firstRow="0" w:lastRow="0" w:firstColumn="0" w:lastColumn="0" w:noHBand="0" w:noVBand="0"/>
      </w:tblPr>
      <w:tblGrid>
        <w:gridCol w:w="1500"/>
        <w:gridCol w:w="7500"/>
      </w:tblGrid>
      <w:tr w:rsidR="002A4981" w:rsidRPr="00805FE6" w:rsidTr="00C907DA">
        <w:tc>
          <w:tcPr>
            <w:tcW w:w="1500" w:type="dxa"/>
            <w:tcBorders>
              <w:top w:val="nil"/>
              <w:left w:val="nil"/>
              <w:bottom w:val="nil"/>
              <w:right w:val="nil"/>
            </w:tcBorders>
            <w:vAlign w:val="center"/>
          </w:tcPr>
          <w:p w:rsidR="002A4981" w:rsidRPr="00805FE6" w:rsidRDefault="002A4981" w:rsidP="00C907DA">
            <w:pPr>
              <w:jc w:val="center"/>
              <w:rPr>
                <w:sz w:val="28"/>
                <w:szCs w:val="28"/>
              </w:rPr>
            </w:pPr>
            <w:r w:rsidRPr="00805FE6">
              <w:rPr>
                <w:sz w:val="28"/>
                <w:szCs w:val="28"/>
              </w:rPr>
              <w:fldChar w:fldCharType="begin"/>
            </w:r>
            <w:r w:rsidRPr="00805FE6">
              <w:rPr>
                <w:sz w:val="28"/>
                <w:szCs w:val="28"/>
              </w:rPr>
              <w:instrText>PRIVATE "TYPE=PICT;ALT="</w:instrText>
            </w:r>
            <w:r w:rsidRPr="00805FE6">
              <w:rPr>
                <w:sz w:val="28"/>
                <w:szCs w:val="28"/>
              </w:rPr>
              <w:fldChar w:fldCharType="end"/>
            </w:r>
            <w:r>
              <w:rPr>
                <w:noProof/>
                <w:sz w:val="28"/>
                <w:szCs w:val="28"/>
              </w:rPr>
              <w:drawing>
                <wp:inline distT="0" distB="0" distL="0" distR="0">
                  <wp:extent cx="474345" cy="474345"/>
                  <wp:effectExtent l="0" t="0" r="1905"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tc>
        <w:tc>
          <w:tcPr>
            <w:tcW w:w="7500" w:type="dxa"/>
            <w:tcBorders>
              <w:top w:val="nil"/>
              <w:left w:val="nil"/>
              <w:bottom w:val="nil"/>
              <w:right w:val="nil"/>
            </w:tcBorders>
            <w:vAlign w:val="center"/>
          </w:tcPr>
          <w:p w:rsidR="002A4981" w:rsidRPr="00805FE6" w:rsidRDefault="002A4981" w:rsidP="00C907DA">
            <w:pPr>
              <w:jc w:val="both"/>
              <w:rPr>
                <w:sz w:val="28"/>
                <w:szCs w:val="28"/>
              </w:rPr>
            </w:pPr>
            <w:r>
              <w:rPr>
                <w:b/>
                <w:bCs/>
                <w:sz w:val="28"/>
                <w:szCs w:val="28"/>
              </w:rPr>
              <w:t>«</w:t>
            </w:r>
            <w:r w:rsidRPr="00805FE6">
              <w:rPr>
                <w:b/>
                <w:bCs/>
                <w:sz w:val="28"/>
                <w:szCs w:val="28"/>
              </w:rPr>
              <w:t>Крупногабаритный груз</w:t>
            </w:r>
            <w:r>
              <w:rPr>
                <w:b/>
                <w:bCs/>
                <w:sz w:val="28"/>
                <w:szCs w:val="28"/>
              </w:rPr>
              <w:t>»</w:t>
            </w:r>
            <w:r w:rsidRPr="00805FE6">
              <w:rPr>
                <w:sz w:val="28"/>
                <w:szCs w:val="28"/>
              </w:rPr>
              <w:t xml:space="preserve"> - в виде щитка размером 400</w:t>
            </w:r>
            <w:r>
              <w:rPr>
                <w:sz w:val="28"/>
                <w:szCs w:val="28"/>
              </w:rPr>
              <w:t xml:space="preserve"> х</w:t>
            </w:r>
            <w:r w:rsidRPr="00805FE6">
              <w:rPr>
                <w:sz w:val="28"/>
                <w:szCs w:val="28"/>
              </w:rPr>
              <w:t xml:space="preserve"> </w:t>
            </w:r>
            <w:smartTag w:uri="urn:schemas-microsoft-com:office:smarttags" w:element="metricconverter">
              <w:smartTagPr>
                <w:attr w:name="ProductID" w:val="400 мм"/>
              </w:smartTagPr>
              <w:r w:rsidRPr="00805FE6">
                <w:rPr>
                  <w:sz w:val="28"/>
                  <w:szCs w:val="28"/>
                </w:rPr>
                <w:t>400 мм</w:t>
              </w:r>
            </w:smartTag>
            <w:r w:rsidRPr="00805FE6">
              <w:rPr>
                <w:sz w:val="28"/>
                <w:szCs w:val="28"/>
              </w:rPr>
              <w:t xml:space="preserve"> с нанесенными по диагонали красными и белыми чередующимися полосами шириной </w:t>
            </w:r>
            <w:smartTag w:uri="urn:schemas-microsoft-com:office:smarttags" w:element="metricconverter">
              <w:smartTagPr>
                <w:attr w:name="ProductID" w:val="50 мм"/>
              </w:smartTagPr>
              <w:r w:rsidRPr="00805FE6">
                <w:rPr>
                  <w:sz w:val="28"/>
                  <w:szCs w:val="28"/>
                </w:rPr>
                <w:t>50 мм</w:t>
              </w:r>
            </w:smartTag>
            <w:r w:rsidRPr="00805FE6">
              <w:rPr>
                <w:sz w:val="28"/>
                <w:szCs w:val="28"/>
              </w:rPr>
              <w:t xml:space="preserve"> со свето</w:t>
            </w:r>
            <w:r>
              <w:rPr>
                <w:sz w:val="28"/>
                <w:szCs w:val="28"/>
              </w:rPr>
              <w:t>-</w:t>
            </w:r>
            <w:r w:rsidRPr="00805FE6">
              <w:rPr>
                <w:sz w:val="28"/>
                <w:szCs w:val="28"/>
              </w:rPr>
              <w:t>возвращающей поверхностью;</w:t>
            </w:r>
          </w:p>
        </w:tc>
      </w:tr>
    </w:tbl>
    <w:p w:rsidR="002A4981" w:rsidRDefault="002A4981" w:rsidP="002A4981"/>
    <w:p w:rsidR="002A4981" w:rsidRDefault="002A4981" w:rsidP="002A4981"/>
    <w:p w:rsidR="002A4981" w:rsidRDefault="002A4981" w:rsidP="002A4981"/>
    <w:p w:rsidR="002A4981" w:rsidRDefault="002A4981" w:rsidP="002A4981"/>
    <w:p w:rsidR="002A4981" w:rsidRDefault="002A4981" w:rsidP="002A4981">
      <w:pPr>
        <w:jc w:val="right"/>
        <w:rPr>
          <w:bCs/>
          <w:sz w:val="28"/>
          <w:szCs w:val="28"/>
        </w:rPr>
      </w:pPr>
    </w:p>
    <w:p w:rsidR="002A4981" w:rsidRPr="00886F96" w:rsidRDefault="002A4981" w:rsidP="002A4981">
      <w:pPr>
        <w:jc w:val="right"/>
        <w:rPr>
          <w:bCs/>
          <w:sz w:val="28"/>
          <w:szCs w:val="28"/>
        </w:rPr>
      </w:pPr>
      <w:r w:rsidRPr="00886F96">
        <w:rPr>
          <w:bCs/>
          <w:sz w:val="28"/>
          <w:szCs w:val="28"/>
        </w:rPr>
        <w:t>4.</w:t>
      </w:r>
    </w:p>
    <w:p w:rsidR="002A4981" w:rsidRDefault="002A4981" w:rsidP="002A4981"/>
    <w:p w:rsidR="002A4981" w:rsidRDefault="002A4981" w:rsidP="002A4981"/>
    <w:tbl>
      <w:tblPr>
        <w:tblW w:w="9000" w:type="dxa"/>
        <w:tblInd w:w="75" w:type="dxa"/>
        <w:tblLayout w:type="fixed"/>
        <w:tblCellMar>
          <w:left w:w="75" w:type="dxa"/>
          <w:right w:w="75" w:type="dxa"/>
        </w:tblCellMar>
        <w:tblLook w:val="0000" w:firstRow="0" w:lastRow="0" w:firstColumn="0" w:lastColumn="0" w:noHBand="0" w:noVBand="0"/>
      </w:tblPr>
      <w:tblGrid>
        <w:gridCol w:w="1500"/>
        <w:gridCol w:w="7500"/>
      </w:tblGrid>
      <w:tr w:rsidR="002A4981" w:rsidRPr="00805FE6" w:rsidTr="00C907DA">
        <w:tc>
          <w:tcPr>
            <w:tcW w:w="1500" w:type="dxa"/>
            <w:tcBorders>
              <w:top w:val="nil"/>
              <w:left w:val="nil"/>
              <w:bottom w:val="nil"/>
              <w:right w:val="nil"/>
            </w:tcBorders>
            <w:vAlign w:val="center"/>
          </w:tcPr>
          <w:p w:rsidR="002A4981" w:rsidRPr="00805FE6" w:rsidRDefault="002A4981" w:rsidP="00C907DA">
            <w:pPr>
              <w:jc w:val="center"/>
              <w:rPr>
                <w:sz w:val="28"/>
                <w:szCs w:val="28"/>
              </w:rPr>
            </w:pPr>
            <w:r w:rsidRPr="00805FE6">
              <w:rPr>
                <w:sz w:val="28"/>
                <w:szCs w:val="28"/>
              </w:rPr>
              <w:fldChar w:fldCharType="begin"/>
            </w:r>
            <w:r w:rsidRPr="00805FE6">
              <w:rPr>
                <w:sz w:val="28"/>
                <w:szCs w:val="28"/>
              </w:rPr>
              <w:instrText>PRIVATE "TYPE=PICT;ALT="</w:instrText>
            </w:r>
            <w:r w:rsidRPr="00805FE6">
              <w:rPr>
                <w:sz w:val="28"/>
                <w:szCs w:val="28"/>
              </w:rPr>
              <w:fldChar w:fldCharType="end"/>
            </w:r>
            <w:r>
              <w:rPr>
                <w:noProof/>
                <w:sz w:val="28"/>
                <w:szCs w:val="28"/>
              </w:rPr>
              <w:drawing>
                <wp:inline distT="0" distB="0" distL="0" distR="0">
                  <wp:extent cx="873125" cy="226695"/>
                  <wp:effectExtent l="0" t="0" r="3175"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3125" cy="226695"/>
                          </a:xfrm>
                          <a:prstGeom prst="rect">
                            <a:avLst/>
                          </a:prstGeom>
                          <a:noFill/>
                          <a:ln>
                            <a:noFill/>
                          </a:ln>
                        </pic:spPr>
                      </pic:pic>
                    </a:graphicData>
                  </a:graphic>
                </wp:inline>
              </w:drawing>
            </w:r>
          </w:p>
        </w:tc>
        <w:tc>
          <w:tcPr>
            <w:tcW w:w="7500" w:type="dxa"/>
            <w:tcBorders>
              <w:top w:val="nil"/>
              <w:left w:val="nil"/>
              <w:bottom w:val="nil"/>
              <w:right w:val="nil"/>
            </w:tcBorders>
            <w:vAlign w:val="center"/>
          </w:tcPr>
          <w:p w:rsidR="002A4981" w:rsidRPr="00805FE6" w:rsidRDefault="002A4981" w:rsidP="00C907DA">
            <w:pPr>
              <w:jc w:val="both"/>
              <w:rPr>
                <w:sz w:val="28"/>
                <w:szCs w:val="28"/>
              </w:rPr>
            </w:pPr>
            <w:r>
              <w:rPr>
                <w:b/>
                <w:bCs/>
                <w:sz w:val="28"/>
                <w:szCs w:val="28"/>
              </w:rPr>
              <w:t>«</w:t>
            </w:r>
            <w:r w:rsidRPr="00805FE6">
              <w:rPr>
                <w:b/>
                <w:bCs/>
                <w:sz w:val="28"/>
                <w:szCs w:val="28"/>
              </w:rPr>
              <w:t>Длинномерное транспортное средство</w:t>
            </w:r>
            <w:r>
              <w:rPr>
                <w:b/>
                <w:bCs/>
                <w:sz w:val="28"/>
                <w:szCs w:val="28"/>
              </w:rPr>
              <w:t>»</w:t>
            </w:r>
            <w:r w:rsidRPr="00805FE6">
              <w:rPr>
                <w:sz w:val="28"/>
                <w:szCs w:val="28"/>
              </w:rPr>
              <w:t xml:space="preserve"> - в виде прямоугольника размером не менее 1200 </w:t>
            </w:r>
            <w:r>
              <w:rPr>
                <w:sz w:val="28"/>
                <w:szCs w:val="28"/>
              </w:rPr>
              <w:t xml:space="preserve">х </w:t>
            </w:r>
            <w:smartTag w:uri="urn:schemas-microsoft-com:office:smarttags" w:element="metricconverter">
              <w:smartTagPr>
                <w:attr w:name="ProductID" w:val="200 мм"/>
              </w:smartTagPr>
              <w:r w:rsidRPr="00805FE6">
                <w:rPr>
                  <w:sz w:val="28"/>
                  <w:szCs w:val="28"/>
                </w:rPr>
                <w:t>200 мм</w:t>
              </w:r>
            </w:smartTag>
            <w:r w:rsidRPr="00805FE6">
              <w:rPr>
                <w:sz w:val="28"/>
                <w:szCs w:val="28"/>
              </w:rPr>
              <w:t xml:space="preserve"> желтого цвета с каймой красного цвета (ширина </w:t>
            </w:r>
            <w:smartTag w:uri="urn:schemas-microsoft-com:office:smarttags" w:element="metricconverter">
              <w:smartTagPr>
                <w:attr w:name="ProductID" w:val="40 мм"/>
              </w:smartTagPr>
              <w:r w:rsidRPr="00805FE6">
                <w:rPr>
                  <w:sz w:val="28"/>
                  <w:szCs w:val="28"/>
                </w:rPr>
                <w:t>40 мм</w:t>
              </w:r>
            </w:smartTag>
            <w:r w:rsidRPr="00805FE6">
              <w:rPr>
                <w:sz w:val="28"/>
                <w:szCs w:val="28"/>
              </w:rPr>
              <w:t xml:space="preserve">), имеющего </w:t>
            </w:r>
            <w:proofErr w:type="spellStart"/>
            <w:r w:rsidRPr="00805FE6">
              <w:rPr>
                <w:sz w:val="28"/>
                <w:szCs w:val="28"/>
              </w:rPr>
              <w:t>световозвращающую</w:t>
            </w:r>
            <w:proofErr w:type="spellEnd"/>
            <w:r w:rsidRPr="00805FE6">
              <w:rPr>
                <w:sz w:val="28"/>
                <w:szCs w:val="28"/>
              </w:rPr>
              <w:t xml:space="preserve"> поверхность - сзади транспортных средств, длина которых с грузом или без груза более </w:t>
            </w:r>
            <w:smartTag w:uri="urn:schemas-microsoft-com:office:smarttags" w:element="metricconverter">
              <w:smartTagPr>
                <w:attr w:name="ProductID" w:val="20 м"/>
              </w:smartTagPr>
              <w:r w:rsidRPr="00805FE6">
                <w:rPr>
                  <w:sz w:val="28"/>
                  <w:szCs w:val="28"/>
                </w:rPr>
                <w:t>20 м</w:t>
              </w:r>
            </w:smartTag>
            <w:r w:rsidRPr="00805FE6">
              <w:rPr>
                <w:sz w:val="28"/>
                <w:szCs w:val="28"/>
              </w:rPr>
              <w:t xml:space="preserve">, и автопоездов с двумя и более прицепами. При невозможности размещения знака указанного размера допускается установка двух одинаковых знаков размером не менее 600 </w:t>
            </w:r>
            <w:r>
              <w:rPr>
                <w:sz w:val="28"/>
                <w:szCs w:val="28"/>
              </w:rPr>
              <w:t xml:space="preserve">х </w:t>
            </w:r>
            <w:smartTag w:uri="urn:schemas-microsoft-com:office:smarttags" w:element="metricconverter">
              <w:smartTagPr>
                <w:attr w:name="ProductID" w:val="200 мм"/>
              </w:smartTagPr>
              <w:r w:rsidRPr="00805FE6">
                <w:rPr>
                  <w:sz w:val="28"/>
                  <w:szCs w:val="28"/>
                </w:rPr>
                <w:t>200 мм</w:t>
              </w:r>
            </w:smartTag>
            <w:r w:rsidRPr="00805FE6">
              <w:rPr>
                <w:sz w:val="28"/>
                <w:szCs w:val="28"/>
              </w:rPr>
              <w:t xml:space="preserve"> симметрично оси транспортного средства;</w:t>
            </w:r>
          </w:p>
        </w:tc>
      </w:tr>
    </w:tbl>
    <w:p w:rsidR="002A4981" w:rsidRDefault="002A4981" w:rsidP="002A4981"/>
    <w:tbl>
      <w:tblPr>
        <w:tblW w:w="9000" w:type="dxa"/>
        <w:tblInd w:w="75" w:type="dxa"/>
        <w:tblLayout w:type="fixed"/>
        <w:tblCellMar>
          <w:left w:w="75" w:type="dxa"/>
          <w:right w:w="75" w:type="dxa"/>
        </w:tblCellMar>
        <w:tblLook w:val="0000" w:firstRow="0" w:lastRow="0" w:firstColumn="0" w:lastColumn="0" w:noHBand="0" w:noVBand="0"/>
      </w:tblPr>
      <w:tblGrid>
        <w:gridCol w:w="1500"/>
        <w:gridCol w:w="7500"/>
      </w:tblGrid>
      <w:tr w:rsidR="002A4981" w:rsidRPr="00805FE6" w:rsidTr="00C907DA">
        <w:tc>
          <w:tcPr>
            <w:tcW w:w="1500" w:type="dxa"/>
            <w:tcBorders>
              <w:top w:val="nil"/>
              <w:left w:val="nil"/>
              <w:bottom w:val="nil"/>
              <w:right w:val="nil"/>
            </w:tcBorders>
            <w:vAlign w:val="center"/>
          </w:tcPr>
          <w:p w:rsidR="002A4981" w:rsidRPr="00805FE6" w:rsidRDefault="002A4981" w:rsidP="00C907DA">
            <w:pPr>
              <w:jc w:val="center"/>
              <w:rPr>
                <w:sz w:val="28"/>
                <w:szCs w:val="28"/>
              </w:rPr>
            </w:pPr>
            <w:r w:rsidRPr="00805FE6">
              <w:rPr>
                <w:sz w:val="28"/>
                <w:szCs w:val="28"/>
              </w:rPr>
              <w:fldChar w:fldCharType="begin"/>
            </w:r>
            <w:r w:rsidRPr="00805FE6">
              <w:rPr>
                <w:sz w:val="28"/>
                <w:szCs w:val="28"/>
              </w:rPr>
              <w:instrText>PRIVATE "TYPE=PICT;ALT="</w:instrText>
            </w:r>
            <w:r w:rsidRPr="00805FE6">
              <w:rPr>
                <w:sz w:val="28"/>
                <w:szCs w:val="28"/>
              </w:rPr>
              <w:fldChar w:fldCharType="end"/>
            </w:r>
            <w:r>
              <w:rPr>
                <w:noProof/>
                <w:sz w:val="28"/>
                <w:szCs w:val="28"/>
              </w:rPr>
              <w:drawing>
                <wp:inline distT="0" distB="0" distL="0" distR="0">
                  <wp:extent cx="460375" cy="4470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375" cy="447040"/>
                          </a:xfrm>
                          <a:prstGeom prst="rect">
                            <a:avLst/>
                          </a:prstGeom>
                          <a:noFill/>
                          <a:ln>
                            <a:noFill/>
                          </a:ln>
                        </pic:spPr>
                      </pic:pic>
                    </a:graphicData>
                  </a:graphic>
                </wp:inline>
              </w:drawing>
            </w:r>
          </w:p>
        </w:tc>
        <w:tc>
          <w:tcPr>
            <w:tcW w:w="7500" w:type="dxa"/>
            <w:tcBorders>
              <w:top w:val="nil"/>
              <w:left w:val="nil"/>
              <w:bottom w:val="nil"/>
              <w:right w:val="nil"/>
            </w:tcBorders>
            <w:vAlign w:val="center"/>
          </w:tcPr>
          <w:p w:rsidR="002A4981" w:rsidRPr="00805FE6" w:rsidRDefault="002A4981" w:rsidP="00C907DA">
            <w:pPr>
              <w:jc w:val="both"/>
              <w:rPr>
                <w:sz w:val="28"/>
                <w:szCs w:val="28"/>
              </w:rPr>
            </w:pPr>
            <w:r w:rsidRPr="00805FE6">
              <w:rPr>
                <w:sz w:val="28"/>
                <w:szCs w:val="28"/>
              </w:rPr>
              <w:t>По желанию</w:t>
            </w:r>
            <w:r w:rsidRPr="00805FE6">
              <w:rPr>
                <w:b/>
                <w:bCs/>
                <w:sz w:val="28"/>
                <w:szCs w:val="28"/>
              </w:rPr>
              <w:t xml:space="preserve"> </w:t>
            </w:r>
            <w:r w:rsidRPr="00805FE6">
              <w:rPr>
                <w:sz w:val="28"/>
                <w:szCs w:val="28"/>
              </w:rPr>
              <w:t>водителя могут быть установлены опознавательные знаки:</w:t>
            </w:r>
            <w:r>
              <w:rPr>
                <w:b/>
                <w:bCs/>
                <w:sz w:val="28"/>
                <w:szCs w:val="28"/>
              </w:rPr>
              <w:t xml:space="preserve"> «</w:t>
            </w:r>
            <w:r w:rsidRPr="00805FE6">
              <w:rPr>
                <w:b/>
                <w:bCs/>
                <w:sz w:val="28"/>
                <w:szCs w:val="28"/>
              </w:rPr>
              <w:t>Врач</w:t>
            </w:r>
            <w:r>
              <w:rPr>
                <w:b/>
                <w:bCs/>
                <w:sz w:val="28"/>
                <w:szCs w:val="28"/>
              </w:rPr>
              <w:t>»</w:t>
            </w:r>
            <w:r w:rsidRPr="00805FE6">
              <w:rPr>
                <w:sz w:val="28"/>
                <w:szCs w:val="28"/>
              </w:rPr>
              <w:t xml:space="preserve"> - в виде квадрата синего цвета (сторона </w:t>
            </w:r>
            <w:smartTag w:uri="urn:schemas-microsoft-com:office:smarttags" w:element="metricconverter">
              <w:smartTagPr>
                <w:attr w:name="ProductID" w:val="140 мм"/>
              </w:smartTagPr>
              <w:r w:rsidRPr="00805FE6">
                <w:rPr>
                  <w:sz w:val="28"/>
                  <w:szCs w:val="28"/>
                </w:rPr>
                <w:t>140 мм</w:t>
              </w:r>
            </w:smartTag>
            <w:r w:rsidRPr="00805FE6">
              <w:rPr>
                <w:sz w:val="28"/>
                <w:szCs w:val="28"/>
              </w:rPr>
              <w:t xml:space="preserve">) с вписанным белым кругом (диаметр </w:t>
            </w:r>
            <w:smartTag w:uri="urn:schemas-microsoft-com:office:smarttags" w:element="metricconverter">
              <w:smartTagPr>
                <w:attr w:name="ProductID" w:val="125 мм"/>
              </w:smartTagPr>
              <w:r w:rsidRPr="00805FE6">
                <w:rPr>
                  <w:sz w:val="28"/>
                  <w:szCs w:val="28"/>
                </w:rPr>
                <w:t>125 мм</w:t>
              </w:r>
            </w:smartTag>
            <w:r w:rsidRPr="00805FE6">
              <w:rPr>
                <w:sz w:val="28"/>
                <w:szCs w:val="28"/>
              </w:rPr>
              <w:t xml:space="preserve">), на который нанесен красный крест (высота </w:t>
            </w:r>
            <w:smartTag w:uri="urn:schemas-microsoft-com:office:smarttags" w:element="metricconverter">
              <w:smartTagPr>
                <w:attr w:name="ProductID" w:val="90 мм"/>
              </w:smartTagPr>
              <w:r w:rsidRPr="00805FE6">
                <w:rPr>
                  <w:sz w:val="28"/>
                  <w:szCs w:val="28"/>
                </w:rPr>
                <w:t>90 мм</w:t>
              </w:r>
            </w:smartTag>
            <w:r w:rsidRPr="00805FE6">
              <w:rPr>
                <w:sz w:val="28"/>
                <w:szCs w:val="28"/>
              </w:rPr>
              <w:t xml:space="preserve">, ширина штриха </w:t>
            </w:r>
            <w:smartTag w:uri="urn:schemas-microsoft-com:office:smarttags" w:element="metricconverter">
              <w:smartTagPr>
                <w:attr w:name="ProductID" w:val="25 мм"/>
              </w:smartTagPr>
              <w:r w:rsidRPr="00805FE6">
                <w:rPr>
                  <w:sz w:val="28"/>
                  <w:szCs w:val="28"/>
                </w:rPr>
                <w:t>25 мм</w:t>
              </w:r>
            </w:smartTag>
            <w:r w:rsidRPr="00805FE6">
              <w:rPr>
                <w:sz w:val="28"/>
                <w:szCs w:val="28"/>
              </w:rPr>
              <w:t>) - спереди и сзади автомобилей, управляемых водителями-врачами;</w:t>
            </w:r>
          </w:p>
        </w:tc>
      </w:tr>
    </w:tbl>
    <w:p w:rsidR="002A4981" w:rsidRDefault="002A4981" w:rsidP="002A4981"/>
    <w:tbl>
      <w:tblPr>
        <w:tblW w:w="9000" w:type="dxa"/>
        <w:tblInd w:w="75" w:type="dxa"/>
        <w:tblLayout w:type="fixed"/>
        <w:tblCellMar>
          <w:left w:w="75" w:type="dxa"/>
          <w:right w:w="75" w:type="dxa"/>
        </w:tblCellMar>
        <w:tblLook w:val="0000" w:firstRow="0" w:lastRow="0" w:firstColumn="0" w:lastColumn="0" w:noHBand="0" w:noVBand="0"/>
      </w:tblPr>
      <w:tblGrid>
        <w:gridCol w:w="1500"/>
        <w:gridCol w:w="7500"/>
      </w:tblGrid>
      <w:tr w:rsidR="002A4981" w:rsidRPr="00805FE6" w:rsidTr="00C907DA">
        <w:tc>
          <w:tcPr>
            <w:tcW w:w="1500" w:type="dxa"/>
            <w:tcBorders>
              <w:top w:val="nil"/>
              <w:left w:val="nil"/>
              <w:bottom w:val="nil"/>
              <w:right w:val="nil"/>
            </w:tcBorders>
            <w:vAlign w:val="center"/>
          </w:tcPr>
          <w:p w:rsidR="002A4981" w:rsidRPr="00805FE6" w:rsidRDefault="002A4981" w:rsidP="00C907DA">
            <w:pPr>
              <w:jc w:val="center"/>
              <w:rPr>
                <w:sz w:val="28"/>
                <w:szCs w:val="28"/>
              </w:rPr>
            </w:pPr>
            <w:r w:rsidRPr="00805FE6">
              <w:rPr>
                <w:sz w:val="28"/>
                <w:szCs w:val="28"/>
              </w:rPr>
              <w:fldChar w:fldCharType="begin"/>
            </w:r>
            <w:r w:rsidRPr="00805FE6">
              <w:rPr>
                <w:sz w:val="28"/>
                <w:szCs w:val="28"/>
              </w:rPr>
              <w:instrText>PRIVATE "TYPE=PICT;ALT="</w:instrText>
            </w:r>
            <w:r w:rsidRPr="00805FE6">
              <w:rPr>
                <w:sz w:val="28"/>
                <w:szCs w:val="28"/>
              </w:rPr>
              <w:fldChar w:fldCharType="end"/>
            </w:r>
            <w:r>
              <w:rPr>
                <w:noProof/>
                <w:sz w:val="28"/>
                <w:szCs w:val="28"/>
              </w:rPr>
              <w:drawing>
                <wp:inline distT="0" distB="0" distL="0" distR="0">
                  <wp:extent cx="467360" cy="474345"/>
                  <wp:effectExtent l="0" t="0" r="889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360" cy="474345"/>
                          </a:xfrm>
                          <a:prstGeom prst="rect">
                            <a:avLst/>
                          </a:prstGeom>
                          <a:noFill/>
                          <a:ln>
                            <a:noFill/>
                          </a:ln>
                        </pic:spPr>
                      </pic:pic>
                    </a:graphicData>
                  </a:graphic>
                </wp:inline>
              </w:drawing>
            </w:r>
          </w:p>
        </w:tc>
        <w:tc>
          <w:tcPr>
            <w:tcW w:w="7500" w:type="dxa"/>
            <w:tcBorders>
              <w:top w:val="nil"/>
              <w:left w:val="nil"/>
              <w:bottom w:val="nil"/>
              <w:right w:val="nil"/>
            </w:tcBorders>
            <w:vAlign w:val="center"/>
          </w:tcPr>
          <w:p w:rsidR="002A4981" w:rsidRDefault="002A4981" w:rsidP="00C907DA">
            <w:pPr>
              <w:jc w:val="both"/>
              <w:rPr>
                <w:b/>
                <w:bCs/>
                <w:sz w:val="28"/>
                <w:szCs w:val="28"/>
              </w:rPr>
            </w:pPr>
          </w:p>
          <w:p w:rsidR="002A4981" w:rsidRPr="00805FE6" w:rsidRDefault="002A4981" w:rsidP="00C907DA">
            <w:pPr>
              <w:jc w:val="both"/>
              <w:rPr>
                <w:sz w:val="28"/>
                <w:szCs w:val="28"/>
              </w:rPr>
            </w:pPr>
            <w:r>
              <w:rPr>
                <w:b/>
                <w:bCs/>
                <w:sz w:val="28"/>
                <w:szCs w:val="28"/>
              </w:rPr>
              <w:t>«</w:t>
            </w:r>
            <w:r w:rsidRPr="00805FE6">
              <w:rPr>
                <w:b/>
                <w:bCs/>
                <w:sz w:val="28"/>
                <w:szCs w:val="28"/>
              </w:rPr>
              <w:t>Инвалид</w:t>
            </w:r>
            <w:r>
              <w:rPr>
                <w:b/>
                <w:bCs/>
                <w:sz w:val="28"/>
                <w:szCs w:val="28"/>
              </w:rPr>
              <w:t>»</w:t>
            </w:r>
            <w:r w:rsidRPr="00805FE6">
              <w:rPr>
                <w:sz w:val="28"/>
                <w:szCs w:val="28"/>
              </w:rPr>
              <w:t xml:space="preserve"> - в виде квадрата желтого цвета со стороной </w:t>
            </w:r>
            <w:smartTag w:uri="urn:schemas-microsoft-com:office:smarttags" w:element="metricconverter">
              <w:smartTagPr>
                <w:attr w:name="ProductID" w:val="150 мм"/>
              </w:smartTagPr>
              <w:r w:rsidRPr="00805FE6">
                <w:rPr>
                  <w:sz w:val="28"/>
                  <w:szCs w:val="28"/>
                </w:rPr>
                <w:t>150 мм</w:t>
              </w:r>
            </w:smartTag>
            <w:r w:rsidRPr="00805FE6">
              <w:rPr>
                <w:sz w:val="28"/>
                <w:szCs w:val="28"/>
              </w:rPr>
              <w:t xml:space="preserve"> и изображением символа дорожного знака 8.17 черного цвета - спереди и сзади механических транспортных средств, управляемых инвалидами I и II групп или перевозящих таких инвалидов.</w:t>
            </w:r>
          </w:p>
        </w:tc>
      </w:tr>
    </w:tbl>
    <w:p w:rsidR="002A4981" w:rsidRDefault="002A4981" w:rsidP="002A4981">
      <w:pPr>
        <w:ind w:firstLine="720"/>
        <w:jc w:val="both"/>
        <w:rPr>
          <w:sz w:val="28"/>
          <w:szCs w:val="28"/>
        </w:rPr>
      </w:pPr>
    </w:p>
    <w:p w:rsidR="002A4981" w:rsidRDefault="002A4981" w:rsidP="002A4981">
      <w:pPr>
        <w:ind w:firstLine="720"/>
        <w:jc w:val="both"/>
        <w:rPr>
          <w:sz w:val="28"/>
          <w:szCs w:val="28"/>
        </w:rPr>
      </w:pPr>
    </w:p>
    <w:p w:rsidR="002A4981" w:rsidRPr="002B76D9" w:rsidRDefault="002A4981" w:rsidP="002A4981">
      <w:pPr>
        <w:ind w:firstLine="720"/>
        <w:jc w:val="both"/>
        <w:rPr>
          <w:sz w:val="28"/>
          <w:szCs w:val="28"/>
        </w:rPr>
      </w:pPr>
      <w:r>
        <w:rPr>
          <w:sz w:val="28"/>
          <w:szCs w:val="28"/>
        </w:rPr>
        <w:t xml:space="preserve">10. </w:t>
      </w:r>
      <w:r w:rsidRPr="002B76D9">
        <w:rPr>
          <w:sz w:val="28"/>
          <w:szCs w:val="28"/>
        </w:rPr>
        <w:t xml:space="preserve">Предупредительные устройства для обозначения гибких связующих звеньев при буксировке механических транспортных средств должны выполняться в виде флажков или щитков размером 200 </w:t>
      </w:r>
      <w:r>
        <w:rPr>
          <w:sz w:val="28"/>
          <w:szCs w:val="28"/>
        </w:rPr>
        <w:t xml:space="preserve">х </w:t>
      </w:r>
      <w:smartTag w:uri="urn:schemas-microsoft-com:office:smarttags" w:element="metricconverter">
        <w:smartTagPr>
          <w:attr w:name="ProductID" w:val="200 мм"/>
        </w:smartTagPr>
        <w:r w:rsidRPr="002B76D9">
          <w:rPr>
            <w:sz w:val="28"/>
            <w:szCs w:val="28"/>
          </w:rPr>
          <w:t>200 мм</w:t>
        </w:r>
      </w:smartTag>
      <w:r w:rsidRPr="002B76D9">
        <w:rPr>
          <w:sz w:val="28"/>
          <w:szCs w:val="28"/>
        </w:rPr>
        <w:t xml:space="preserve"> с нанесенными по диагонали красными и белыми чередующимися полосами шириной </w:t>
      </w:r>
      <w:smartTag w:uri="urn:schemas-microsoft-com:office:smarttags" w:element="metricconverter">
        <w:smartTagPr>
          <w:attr w:name="ProductID" w:val="50 мм"/>
        </w:smartTagPr>
        <w:r w:rsidRPr="002B76D9">
          <w:rPr>
            <w:sz w:val="28"/>
            <w:szCs w:val="28"/>
          </w:rPr>
          <w:t>50 мм</w:t>
        </w:r>
      </w:smartTag>
      <w:r w:rsidRPr="002B76D9">
        <w:rPr>
          <w:sz w:val="28"/>
          <w:szCs w:val="28"/>
        </w:rPr>
        <w:t xml:space="preserve"> со </w:t>
      </w:r>
      <w:proofErr w:type="spellStart"/>
      <w:r w:rsidRPr="002B76D9">
        <w:rPr>
          <w:sz w:val="28"/>
          <w:szCs w:val="28"/>
        </w:rPr>
        <w:t>световозвращающей</w:t>
      </w:r>
      <w:proofErr w:type="spellEnd"/>
      <w:r w:rsidRPr="002B76D9">
        <w:rPr>
          <w:sz w:val="28"/>
          <w:szCs w:val="28"/>
        </w:rPr>
        <w:t xml:space="preserve"> поверхностью. </w:t>
      </w:r>
    </w:p>
    <w:p w:rsidR="002A4981" w:rsidRPr="002B76D9" w:rsidRDefault="002A4981" w:rsidP="002A4981">
      <w:pPr>
        <w:ind w:firstLine="720"/>
        <w:jc w:val="both"/>
        <w:rPr>
          <w:sz w:val="28"/>
          <w:szCs w:val="28"/>
        </w:rPr>
      </w:pPr>
      <w:r w:rsidRPr="002B76D9">
        <w:rPr>
          <w:sz w:val="28"/>
          <w:szCs w:val="28"/>
        </w:rPr>
        <w:t xml:space="preserve">На гибкое связующее звено должно устанавливаться не менее двух предупредительных устройств. </w:t>
      </w:r>
    </w:p>
    <w:p w:rsidR="002A4981" w:rsidRPr="002B76D9" w:rsidRDefault="002A4981" w:rsidP="002A4981">
      <w:pPr>
        <w:ind w:firstLine="720"/>
        <w:jc w:val="both"/>
        <w:rPr>
          <w:sz w:val="28"/>
          <w:szCs w:val="28"/>
        </w:rPr>
      </w:pPr>
      <w:r>
        <w:rPr>
          <w:sz w:val="28"/>
          <w:szCs w:val="28"/>
        </w:rPr>
        <w:lastRenderedPageBreak/>
        <w:t xml:space="preserve">11. </w:t>
      </w:r>
      <w:r w:rsidRPr="002B76D9">
        <w:rPr>
          <w:sz w:val="28"/>
          <w:szCs w:val="28"/>
        </w:rPr>
        <w:t xml:space="preserve">Конструкция жесткого буксирующего устройства должна соответствовать требованиям ГОСТа 25907-89. </w:t>
      </w:r>
    </w:p>
    <w:p w:rsidR="002A4981" w:rsidRPr="002B76D9" w:rsidRDefault="002A4981" w:rsidP="002A4981">
      <w:pPr>
        <w:ind w:firstLine="720"/>
        <w:jc w:val="both"/>
        <w:rPr>
          <w:sz w:val="28"/>
          <w:szCs w:val="28"/>
        </w:rPr>
      </w:pPr>
      <w:r>
        <w:rPr>
          <w:sz w:val="28"/>
          <w:szCs w:val="28"/>
        </w:rPr>
        <w:t xml:space="preserve">12. </w:t>
      </w:r>
      <w:r w:rsidRPr="002B76D9">
        <w:rPr>
          <w:sz w:val="28"/>
          <w:szCs w:val="28"/>
        </w:rPr>
        <w:t xml:space="preserve">Запрещается эксплуатация: </w:t>
      </w:r>
    </w:p>
    <w:p w:rsidR="002A4981" w:rsidRPr="002B76D9" w:rsidRDefault="002A4981" w:rsidP="002A4981">
      <w:pPr>
        <w:ind w:left="900"/>
        <w:jc w:val="both"/>
        <w:rPr>
          <w:sz w:val="28"/>
          <w:szCs w:val="28"/>
        </w:rPr>
      </w:pPr>
      <w:r w:rsidRPr="002B76D9">
        <w:rPr>
          <w:sz w:val="28"/>
          <w:szCs w:val="28"/>
        </w:rPr>
        <w:t>- автомобилей, автобусов, автопоездов, прицепов, мотоциклов, мопедов, тракторов и других самоходных машин, если их техническое состояние и оборудование не отвечают требованиям Перечня неисправностей и условий, при которых запрещается эксплуатация транспортных средств (прил</w:t>
      </w:r>
      <w:r>
        <w:rPr>
          <w:sz w:val="28"/>
          <w:szCs w:val="28"/>
        </w:rPr>
        <w:t>агается</w:t>
      </w:r>
      <w:r w:rsidRPr="002B76D9">
        <w:rPr>
          <w:sz w:val="28"/>
          <w:szCs w:val="28"/>
        </w:rPr>
        <w:t xml:space="preserve">); </w:t>
      </w:r>
    </w:p>
    <w:p w:rsidR="002A4981" w:rsidRPr="002B76D9" w:rsidRDefault="002A4981" w:rsidP="002A4981">
      <w:pPr>
        <w:ind w:left="900"/>
        <w:jc w:val="both"/>
        <w:rPr>
          <w:sz w:val="28"/>
          <w:szCs w:val="28"/>
        </w:rPr>
      </w:pPr>
      <w:r w:rsidRPr="002B76D9">
        <w:rPr>
          <w:sz w:val="28"/>
          <w:szCs w:val="28"/>
        </w:rPr>
        <w:t xml:space="preserve">- троллейбусов при наличии хотя бы одной неисправности по соответствующим Правилам технической эксплуатации; </w:t>
      </w:r>
    </w:p>
    <w:p w:rsidR="002A4981" w:rsidRDefault="002A4981" w:rsidP="002A4981">
      <w:pPr>
        <w:ind w:left="900"/>
        <w:jc w:val="both"/>
        <w:rPr>
          <w:sz w:val="28"/>
          <w:szCs w:val="28"/>
        </w:rPr>
      </w:pPr>
    </w:p>
    <w:p w:rsidR="002A4981" w:rsidRDefault="002A4981" w:rsidP="002A4981">
      <w:pPr>
        <w:ind w:left="900"/>
        <w:jc w:val="both"/>
        <w:rPr>
          <w:sz w:val="28"/>
          <w:szCs w:val="28"/>
        </w:rPr>
      </w:pPr>
    </w:p>
    <w:p w:rsidR="002A4981" w:rsidRDefault="002A4981" w:rsidP="002A4981">
      <w:pPr>
        <w:ind w:left="900"/>
        <w:jc w:val="right"/>
        <w:rPr>
          <w:sz w:val="28"/>
          <w:szCs w:val="28"/>
        </w:rPr>
      </w:pPr>
    </w:p>
    <w:p w:rsidR="002A4981" w:rsidRDefault="002A4981" w:rsidP="002A4981">
      <w:pPr>
        <w:ind w:left="900"/>
        <w:jc w:val="right"/>
        <w:rPr>
          <w:sz w:val="28"/>
          <w:szCs w:val="28"/>
        </w:rPr>
      </w:pPr>
      <w:r>
        <w:rPr>
          <w:sz w:val="28"/>
          <w:szCs w:val="28"/>
        </w:rPr>
        <w:t>5.</w:t>
      </w:r>
    </w:p>
    <w:p w:rsidR="002A4981" w:rsidRDefault="002A4981" w:rsidP="002A4981">
      <w:pPr>
        <w:ind w:left="900"/>
        <w:jc w:val="both"/>
        <w:rPr>
          <w:sz w:val="28"/>
          <w:szCs w:val="28"/>
        </w:rPr>
      </w:pPr>
    </w:p>
    <w:p w:rsidR="002A4981" w:rsidRDefault="002A4981" w:rsidP="002A4981">
      <w:pPr>
        <w:ind w:left="900"/>
        <w:jc w:val="both"/>
        <w:rPr>
          <w:b/>
          <w:sz w:val="28"/>
          <w:szCs w:val="28"/>
        </w:rPr>
      </w:pPr>
      <w:r w:rsidRPr="002B76D9">
        <w:rPr>
          <w:sz w:val="28"/>
          <w:szCs w:val="28"/>
        </w:rPr>
        <w:t xml:space="preserve">- транспортных средств, не прошедших в установленном Правительством Республики Абхазия порядке государственный технический осмотр.  </w:t>
      </w:r>
    </w:p>
    <w:p w:rsidR="002A4981" w:rsidRPr="002B76D9" w:rsidRDefault="002A4981" w:rsidP="002A4981">
      <w:pPr>
        <w:ind w:firstLine="720"/>
        <w:jc w:val="both"/>
        <w:rPr>
          <w:sz w:val="28"/>
          <w:szCs w:val="28"/>
        </w:rPr>
      </w:pPr>
      <w:r w:rsidRPr="00886F96">
        <w:rPr>
          <w:b/>
          <w:sz w:val="28"/>
          <w:szCs w:val="28"/>
        </w:rPr>
        <w:t>Примечание.</w:t>
      </w:r>
      <w:r w:rsidRPr="002B76D9">
        <w:rPr>
          <w:sz w:val="28"/>
          <w:szCs w:val="28"/>
        </w:rPr>
        <w:t xml:space="preserve"> Без прохождения государственного технического осмотра эксплуатация транспортного средства после регистрации в ГАИ или иных органах, определяемых Правительством Республики Абхазия, допускается в течение 30 суток. В случае возникновения непредвиденных обстоятельств (болезнь, командировка и др.) этот срок продлевается при условии предъявления документов, подтверждающих указанные обстоятельства; </w:t>
      </w:r>
    </w:p>
    <w:p w:rsidR="002A4981" w:rsidRPr="002B76D9" w:rsidRDefault="002A4981" w:rsidP="002A4981">
      <w:pPr>
        <w:ind w:left="900"/>
        <w:jc w:val="both"/>
        <w:rPr>
          <w:sz w:val="28"/>
          <w:szCs w:val="28"/>
        </w:rPr>
      </w:pPr>
      <w:proofErr w:type="gramStart"/>
      <w:r w:rsidRPr="002B76D9">
        <w:rPr>
          <w:sz w:val="28"/>
          <w:szCs w:val="28"/>
        </w:rPr>
        <w:t xml:space="preserve">- транспортных средств, оборудованных без соответствующего разрешения проблесковыми маячками и (или) специальными звуковыми сигналами, с нанесенными на наружные поверхности специальными </w:t>
      </w:r>
      <w:proofErr w:type="spellStart"/>
      <w:r w:rsidRPr="002B76D9">
        <w:rPr>
          <w:sz w:val="28"/>
          <w:szCs w:val="28"/>
        </w:rPr>
        <w:t>цветографическими</w:t>
      </w:r>
      <w:proofErr w:type="spellEnd"/>
      <w:r w:rsidRPr="002B76D9">
        <w:rPr>
          <w:sz w:val="28"/>
          <w:szCs w:val="28"/>
        </w:rPr>
        <w:t xml:space="preserve"> схемами, надписями и обозначениями, не соответствующими государственным </w:t>
      </w:r>
      <w:proofErr w:type="spellStart"/>
      <w:r w:rsidRPr="002B76D9">
        <w:rPr>
          <w:sz w:val="28"/>
          <w:szCs w:val="28"/>
        </w:rPr>
        <w:t>стандар</w:t>
      </w:r>
      <w:proofErr w:type="spellEnd"/>
      <w:r>
        <w:rPr>
          <w:sz w:val="28"/>
          <w:szCs w:val="28"/>
        </w:rPr>
        <w:t>-</w:t>
      </w:r>
      <w:r w:rsidRPr="002B76D9">
        <w:rPr>
          <w:sz w:val="28"/>
          <w:szCs w:val="28"/>
        </w:rPr>
        <w:t>там</w:t>
      </w:r>
      <w:r>
        <w:rPr>
          <w:sz w:val="28"/>
          <w:szCs w:val="28"/>
        </w:rPr>
        <w:t xml:space="preserve">, </w:t>
      </w:r>
      <w:r w:rsidRPr="002B76D9">
        <w:rPr>
          <w:sz w:val="28"/>
          <w:szCs w:val="28"/>
        </w:rPr>
        <w:t>без укрепленных на установленных местах регистрационных знаков, имеющих скрытые, поддельные, измененные номера узлов и агрег</w:t>
      </w:r>
      <w:r>
        <w:rPr>
          <w:sz w:val="28"/>
          <w:szCs w:val="28"/>
        </w:rPr>
        <w:t>атов или регистрационные знаки.</w:t>
      </w:r>
      <w:proofErr w:type="gramEnd"/>
    </w:p>
    <w:p w:rsidR="002A4981" w:rsidRPr="002B76D9" w:rsidRDefault="002A4981" w:rsidP="002A4981">
      <w:pPr>
        <w:ind w:firstLine="720"/>
        <w:jc w:val="both"/>
        <w:rPr>
          <w:sz w:val="28"/>
          <w:szCs w:val="28"/>
        </w:rPr>
      </w:pPr>
      <w:r>
        <w:rPr>
          <w:sz w:val="28"/>
          <w:szCs w:val="28"/>
        </w:rPr>
        <w:t xml:space="preserve">13. </w:t>
      </w:r>
      <w:r w:rsidRPr="002B76D9">
        <w:rPr>
          <w:sz w:val="28"/>
          <w:szCs w:val="28"/>
        </w:rPr>
        <w:t xml:space="preserve">Должностным и иным лицам, ответственным за техническое состояние и эксплуатацию транспортных средств, запрещается: </w:t>
      </w:r>
    </w:p>
    <w:p w:rsidR="002A4981" w:rsidRPr="002B76D9" w:rsidRDefault="002A4981" w:rsidP="002A4981">
      <w:pPr>
        <w:ind w:left="900"/>
        <w:jc w:val="both"/>
        <w:rPr>
          <w:sz w:val="28"/>
          <w:szCs w:val="28"/>
        </w:rPr>
      </w:pPr>
      <w:r w:rsidRPr="002B76D9">
        <w:rPr>
          <w:sz w:val="28"/>
          <w:szCs w:val="28"/>
        </w:rPr>
        <w:t xml:space="preserve">- выпускать на линию транспортные средства, имеющие неисправности, с которыми запрещается их эксплуатация, или переоборудованные без соответствующего разрешения, или не зарегистрированные в установленном порядке, или не прошедшие государственный технический осмотр; </w:t>
      </w:r>
    </w:p>
    <w:p w:rsidR="002A4981" w:rsidRPr="002B76D9" w:rsidRDefault="002A4981" w:rsidP="002A4981">
      <w:pPr>
        <w:ind w:left="900"/>
        <w:jc w:val="both"/>
        <w:rPr>
          <w:sz w:val="28"/>
          <w:szCs w:val="28"/>
        </w:rPr>
      </w:pPr>
      <w:proofErr w:type="gramStart"/>
      <w:r w:rsidRPr="002B76D9">
        <w:rPr>
          <w:sz w:val="28"/>
          <w:szCs w:val="28"/>
        </w:rPr>
        <w:t>- допускать к управлению транспортными средствами водителей, находящихся в состоянии опьянения (алкогольного, наркотическо</w:t>
      </w:r>
      <w:r>
        <w:rPr>
          <w:sz w:val="28"/>
          <w:szCs w:val="28"/>
        </w:rPr>
        <w:t>-</w:t>
      </w:r>
      <w:proofErr w:type="spellStart"/>
      <w:r w:rsidRPr="002B76D9">
        <w:rPr>
          <w:sz w:val="28"/>
          <w:szCs w:val="28"/>
        </w:rPr>
        <w:t>го</w:t>
      </w:r>
      <w:proofErr w:type="spellEnd"/>
      <w:r w:rsidRPr="002B76D9">
        <w:rPr>
          <w:sz w:val="28"/>
          <w:szCs w:val="28"/>
        </w:rPr>
        <w:t xml:space="preserve"> или иного), под воздействием лекарственных препаратов, ухудшающих реакцию и внимание, в болезненном или утомленном </w:t>
      </w:r>
      <w:r w:rsidRPr="002B76D9">
        <w:rPr>
          <w:sz w:val="28"/>
          <w:szCs w:val="28"/>
        </w:rPr>
        <w:lastRenderedPageBreak/>
        <w:t xml:space="preserve">состоянии, ставящем под угрозу безопасность движения, не имеющих права управления транспортным средством данной категории; </w:t>
      </w:r>
      <w:proofErr w:type="gramEnd"/>
    </w:p>
    <w:p w:rsidR="002A4981" w:rsidRPr="002B76D9" w:rsidRDefault="002A4981" w:rsidP="002A4981">
      <w:pPr>
        <w:ind w:left="900"/>
        <w:jc w:val="both"/>
        <w:rPr>
          <w:sz w:val="28"/>
          <w:szCs w:val="28"/>
        </w:rPr>
      </w:pPr>
      <w:r w:rsidRPr="002B76D9">
        <w:rPr>
          <w:sz w:val="28"/>
          <w:szCs w:val="28"/>
        </w:rPr>
        <w:t xml:space="preserve">- направлять для движения по дорогам с </w:t>
      </w:r>
      <w:proofErr w:type="spellStart"/>
      <w:r w:rsidRPr="002B76D9">
        <w:rPr>
          <w:sz w:val="28"/>
          <w:szCs w:val="28"/>
        </w:rPr>
        <w:t>асфальто</w:t>
      </w:r>
      <w:proofErr w:type="spellEnd"/>
      <w:r>
        <w:rPr>
          <w:sz w:val="28"/>
          <w:szCs w:val="28"/>
        </w:rPr>
        <w:t xml:space="preserve"> </w:t>
      </w:r>
      <w:r w:rsidRPr="002B76D9">
        <w:rPr>
          <w:sz w:val="28"/>
          <w:szCs w:val="28"/>
        </w:rPr>
        <w:t xml:space="preserve">- и </w:t>
      </w:r>
      <w:proofErr w:type="spellStart"/>
      <w:proofErr w:type="gramStart"/>
      <w:r w:rsidRPr="002B76D9">
        <w:rPr>
          <w:sz w:val="28"/>
          <w:szCs w:val="28"/>
        </w:rPr>
        <w:t>цементо</w:t>
      </w:r>
      <w:proofErr w:type="spellEnd"/>
      <w:r>
        <w:rPr>
          <w:sz w:val="28"/>
          <w:szCs w:val="28"/>
        </w:rPr>
        <w:t>-</w:t>
      </w:r>
      <w:r w:rsidRPr="002B76D9">
        <w:rPr>
          <w:sz w:val="28"/>
          <w:szCs w:val="28"/>
        </w:rPr>
        <w:t>бетонным</w:t>
      </w:r>
      <w:proofErr w:type="gramEnd"/>
      <w:r w:rsidRPr="002B76D9">
        <w:rPr>
          <w:sz w:val="28"/>
          <w:szCs w:val="28"/>
        </w:rPr>
        <w:t xml:space="preserve"> покрытием тракторы и другие самоходные машины на гусеничном ходу. </w:t>
      </w:r>
    </w:p>
    <w:p w:rsidR="002A4981" w:rsidRPr="002B76D9" w:rsidRDefault="002A4981" w:rsidP="002A4981">
      <w:pPr>
        <w:ind w:firstLine="720"/>
        <w:jc w:val="both"/>
        <w:rPr>
          <w:sz w:val="28"/>
          <w:szCs w:val="28"/>
        </w:rPr>
      </w:pPr>
      <w:r>
        <w:rPr>
          <w:sz w:val="28"/>
          <w:szCs w:val="28"/>
        </w:rPr>
        <w:t xml:space="preserve">14. </w:t>
      </w:r>
      <w:r w:rsidRPr="002B76D9">
        <w:rPr>
          <w:sz w:val="28"/>
          <w:szCs w:val="28"/>
        </w:rPr>
        <w:t xml:space="preserve">Должностные и иные лица, ответственные за состояние дорог, железнодорожных переездов и других дорожных сооружений, обязаны: </w:t>
      </w:r>
    </w:p>
    <w:p w:rsidR="002A4981" w:rsidRPr="002B76D9" w:rsidRDefault="002A4981" w:rsidP="002A4981">
      <w:pPr>
        <w:ind w:left="900"/>
        <w:jc w:val="both"/>
        <w:rPr>
          <w:sz w:val="28"/>
          <w:szCs w:val="28"/>
        </w:rPr>
      </w:pPr>
      <w:r w:rsidRPr="002B76D9">
        <w:rPr>
          <w:sz w:val="28"/>
          <w:szCs w:val="28"/>
        </w:rPr>
        <w:t xml:space="preserve">- 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 </w:t>
      </w:r>
    </w:p>
    <w:p w:rsidR="002A4981" w:rsidRPr="002B76D9" w:rsidRDefault="002A4981" w:rsidP="002A4981">
      <w:pPr>
        <w:ind w:left="900"/>
        <w:jc w:val="both"/>
        <w:rPr>
          <w:sz w:val="28"/>
          <w:szCs w:val="28"/>
        </w:rPr>
      </w:pPr>
      <w:r w:rsidRPr="002B76D9">
        <w:rPr>
          <w:sz w:val="28"/>
          <w:szCs w:val="28"/>
        </w:rPr>
        <w:t>- информировать участников дорожного движения о вводимых ограничениях и об изменениях в организац</w:t>
      </w:r>
      <w:r>
        <w:rPr>
          <w:sz w:val="28"/>
          <w:szCs w:val="28"/>
        </w:rPr>
        <w:t xml:space="preserve">ии дорожного движения с помощью </w:t>
      </w:r>
      <w:r w:rsidRPr="002B76D9">
        <w:rPr>
          <w:sz w:val="28"/>
          <w:szCs w:val="28"/>
        </w:rPr>
        <w:t xml:space="preserve">соответствующих технических средств, </w:t>
      </w:r>
      <w:proofErr w:type="spellStart"/>
      <w:proofErr w:type="gramStart"/>
      <w:r w:rsidRPr="002B76D9">
        <w:rPr>
          <w:sz w:val="28"/>
          <w:szCs w:val="28"/>
        </w:rPr>
        <w:t>информацион</w:t>
      </w:r>
      <w:r>
        <w:rPr>
          <w:sz w:val="28"/>
          <w:szCs w:val="28"/>
        </w:rPr>
        <w:t>-</w:t>
      </w:r>
      <w:r w:rsidRPr="002B76D9">
        <w:rPr>
          <w:sz w:val="28"/>
          <w:szCs w:val="28"/>
        </w:rPr>
        <w:t>ных</w:t>
      </w:r>
      <w:proofErr w:type="spellEnd"/>
      <w:proofErr w:type="gramEnd"/>
      <w:r w:rsidRPr="002B76D9">
        <w:rPr>
          <w:sz w:val="28"/>
          <w:szCs w:val="28"/>
        </w:rPr>
        <w:t xml:space="preserve"> щитов и средств массовой информации</w:t>
      </w:r>
      <w:r>
        <w:rPr>
          <w:sz w:val="28"/>
          <w:szCs w:val="28"/>
        </w:rPr>
        <w:t>;</w:t>
      </w:r>
      <w:r w:rsidRPr="002B76D9">
        <w:rPr>
          <w:sz w:val="28"/>
          <w:szCs w:val="28"/>
        </w:rPr>
        <w:t xml:space="preserve"> </w:t>
      </w:r>
    </w:p>
    <w:p w:rsidR="002A4981" w:rsidRDefault="002A4981" w:rsidP="002A4981">
      <w:pPr>
        <w:ind w:left="900"/>
        <w:jc w:val="both"/>
        <w:rPr>
          <w:sz w:val="28"/>
          <w:szCs w:val="28"/>
        </w:rPr>
      </w:pPr>
    </w:p>
    <w:p w:rsidR="002A4981" w:rsidRDefault="002A4981" w:rsidP="002A4981">
      <w:pPr>
        <w:ind w:left="900"/>
        <w:jc w:val="both"/>
        <w:rPr>
          <w:sz w:val="28"/>
          <w:szCs w:val="28"/>
        </w:rPr>
      </w:pPr>
    </w:p>
    <w:p w:rsidR="002A4981" w:rsidRDefault="002A4981" w:rsidP="002A4981">
      <w:pPr>
        <w:ind w:left="900"/>
        <w:jc w:val="right"/>
        <w:rPr>
          <w:sz w:val="28"/>
          <w:szCs w:val="28"/>
        </w:rPr>
      </w:pPr>
      <w:r>
        <w:rPr>
          <w:sz w:val="28"/>
          <w:szCs w:val="28"/>
        </w:rPr>
        <w:t>6.</w:t>
      </w:r>
    </w:p>
    <w:p w:rsidR="002A4981" w:rsidRDefault="002A4981" w:rsidP="002A4981">
      <w:pPr>
        <w:ind w:left="900"/>
        <w:jc w:val="both"/>
        <w:rPr>
          <w:sz w:val="28"/>
          <w:szCs w:val="28"/>
        </w:rPr>
      </w:pPr>
    </w:p>
    <w:p w:rsidR="002A4981" w:rsidRPr="002B76D9" w:rsidRDefault="002A4981" w:rsidP="002A4981">
      <w:pPr>
        <w:ind w:left="900"/>
        <w:jc w:val="both"/>
        <w:rPr>
          <w:sz w:val="28"/>
          <w:szCs w:val="28"/>
        </w:rPr>
      </w:pPr>
      <w:r w:rsidRPr="002B76D9">
        <w:rPr>
          <w:sz w:val="28"/>
          <w:szCs w:val="28"/>
        </w:rPr>
        <w:t xml:space="preserve">- принимать меры к своевременному устранению помех для движения, запрещению или ограничению движения на отдельных участках дорог, когда пользование ими угрожает безопасности движения. </w:t>
      </w:r>
    </w:p>
    <w:p w:rsidR="002A4981" w:rsidRPr="002B76D9" w:rsidRDefault="002A4981" w:rsidP="002A4981">
      <w:pPr>
        <w:ind w:firstLine="720"/>
        <w:jc w:val="both"/>
        <w:rPr>
          <w:sz w:val="28"/>
          <w:szCs w:val="28"/>
        </w:rPr>
      </w:pPr>
      <w:r>
        <w:rPr>
          <w:sz w:val="28"/>
          <w:szCs w:val="28"/>
        </w:rPr>
        <w:t xml:space="preserve">15. </w:t>
      </w:r>
      <w:r w:rsidRPr="002B76D9">
        <w:rPr>
          <w:sz w:val="28"/>
          <w:szCs w:val="28"/>
        </w:rPr>
        <w:t xml:space="preserve">Должностные и иные лица, ответственные за производство работ на дорогах, обязаны обеспечивать безопасность движения в местах проведения работ. </w:t>
      </w:r>
      <w:proofErr w:type="gramStart"/>
      <w:r w:rsidRPr="002B76D9">
        <w:rPr>
          <w:sz w:val="28"/>
          <w:szCs w:val="28"/>
        </w:rPr>
        <w:t>Эти места, а также неработающие дорожные машины, строительные материалы, конструкции и тому подобное, которые не могут быть убраны за пределы дороги, должны быть обозначены соответствующими дорожными знаками, направляющими и ограждающими устройствами, а в темное время суток и в условиях недостаточной видимости - дополнительно красными или желтыми сигнальными огнями.</w:t>
      </w:r>
      <w:proofErr w:type="gramEnd"/>
      <w:r w:rsidRPr="002B76D9">
        <w:rPr>
          <w:sz w:val="28"/>
          <w:szCs w:val="28"/>
        </w:rPr>
        <w:t xml:space="preserve"> По окончании работ на дороге должно быть обеспечено безопасное передвижение транспортных средств и пешеходов. </w:t>
      </w:r>
    </w:p>
    <w:p w:rsidR="002A4981" w:rsidRPr="002B76D9" w:rsidRDefault="002A4981" w:rsidP="002A4981">
      <w:pPr>
        <w:ind w:firstLine="720"/>
        <w:jc w:val="both"/>
        <w:rPr>
          <w:sz w:val="28"/>
          <w:szCs w:val="28"/>
        </w:rPr>
      </w:pPr>
      <w:r>
        <w:rPr>
          <w:sz w:val="28"/>
          <w:szCs w:val="28"/>
        </w:rPr>
        <w:t xml:space="preserve">16. </w:t>
      </w:r>
      <w:r w:rsidRPr="002B76D9">
        <w:rPr>
          <w:sz w:val="28"/>
          <w:szCs w:val="28"/>
        </w:rPr>
        <w:t>Соответствующие должностные и иные л</w:t>
      </w:r>
      <w:r>
        <w:rPr>
          <w:sz w:val="28"/>
          <w:szCs w:val="28"/>
        </w:rPr>
        <w:t xml:space="preserve">ица в случаях, предусмотренных </w:t>
      </w:r>
      <w:r w:rsidRPr="002B76D9">
        <w:rPr>
          <w:sz w:val="28"/>
          <w:szCs w:val="28"/>
        </w:rPr>
        <w:t xml:space="preserve">действующим законодательством, в установленном порядке согласовывают: </w:t>
      </w:r>
    </w:p>
    <w:p w:rsidR="002A4981" w:rsidRPr="002B76D9" w:rsidRDefault="002A4981" w:rsidP="002A4981">
      <w:pPr>
        <w:tabs>
          <w:tab w:val="left" w:pos="-6120"/>
        </w:tabs>
        <w:ind w:left="900"/>
        <w:jc w:val="both"/>
        <w:rPr>
          <w:sz w:val="28"/>
          <w:szCs w:val="28"/>
        </w:rPr>
      </w:pPr>
      <w:r w:rsidRPr="002B76D9">
        <w:rPr>
          <w:sz w:val="28"/>
          <w:szCs w:val="28"/>
        </w:rPr>
        <w:t xml:space="preserve">- проекты организации дорожного движения в городах и на автомобильных дорогах, оборудование дорог техническими средствами организации движения; </w:t>
      </w:r>
    </w:p>
    <w:p w:rsidR="002A4981" w:rsidRDefault="002A4981" w:rsidP="002A4981">
      <w:pPr>
        <w:tabs>
          <w:tab w:val="left" w:pos="-6120"/>
        </w:tabs>
        <w:ind w:left="900"/>
        <w:jc w:val="both"/>
        <w:rPr>
          <w:sz w:val="28"/>
          <w:szCs w:val="28"/>
        </w:rPr>
      </w:pPr>
      <w:r w:rsidRPr="002B76D9">
        <w:rPr>
          <w:sz w:val="28"/>
          <w:szCs w:val="28"/>
        </w:rPr>
        <w:t xml:space="preserve">- проекты строительства, реконструкции и ремонта дорог, дорожных сооружений; </w:t>
      </w:r>
    </w:p>
    <w:p w:rsidR="002A4981" w:rsidRPr="002B76D9" w:rsidRDefault="002A4981" w:rsidP="002A4981">
      <w:pPr>
        <w:tabs>
          <w:tab w:val="left" w:pos="-6120"/>
        </w:tabs>
        <w:ind w:left="900"/>
        <w:jc w:val="both"/>
        <w:rPr>
          <w:sz w:val="28"/>
          <w:szCs w:val="28"/>
        </w:rPr>
      </w:pPr>
      <w:r w:rsidRPr="002B76D9">
        <w:rPr>
          <w:sz w:val="28"/>
          <w:szCs w:val="28"/>
        </w:rPr>
        <w:t xml:space="preserve">- установку в непосредственной близости от дороги киосков, транспарантов, плакатов, рекламных щитов и тому подобного, ухудшающих видимость или затрудняющих движение пешеходов; </w:t>
      </w:r>
    </w:p>
    <w:p w:rsidR="002A4981" w:rsidRPr="002B76D9" w:rsidRDefault="002A4981" w:rsidP="002A4981">
      <w:pPr>
        <w:tabs>
          <w:tab w:val="left" w:pos="-6120"/>
        </w:tabs>
        <w:ind w:left="900"/>
        <w:jc w:val="both"/>
        <w:rPr>
          <w:sz w:val="28"/>
          <w:szCs w:val="28"/>
        </w:rPr>
      </w:pPr>
      <w:r w:rsidRPr="002B76D9">
        <w:rPr>
          <w:sz w:val="28"/>
          <w:szCs w:val="28"/>
        </w:rPr>
        <w:t xml:space="preserve">- маршруты движения и расположение мест остановки маршрутных транспортных средств; </w:t>
      </w:r>
    </w:p>
    <w:p w:rsidR="002A4981" w:rsidRDefault="002A4981" w:rsidP="002A4981">
      <w:pPr>
        <w:tabs>
          <w:tab w:val="left" w:pos="-6120"/>
        </w:tabs>
        <w:ind w:left="900"/>
        <w:jc w:val="both"/>
        <w:rPr>
          <w:sz w:val="28"/>
          <w:szCs w:val="28"/>
        </w:rPr>
      </w:pPr>
      <w:r w:rsidRPr="002B76D9">
        <w:rPr>
          <w:sz w:val="28"/>
          <w:szCs w:val="28"/>
        </w:rPr>
        <w:t xml:space="preserve">- проведение на дорогах массовых, спортивных и иных мероприятий; </w:t>
      </w:r>
    </w:p>
    <w:p w:rsidR="002A4981" w:rsidRDefault="002A4981" w:rsidP="002A4981">
      <w:pPr>
        <w:tabs>
          <w:tab w:val="left" w:pos="-6120"/>
        </w:tabs>
        <w:ind w:left="900"/>
        <w:jc w:val="both"/>
        <w:rPr>
          <w:sz w:val="28"/>
          <w:szCs w:val="28"/>
        </w:rPr>
      </w:pPr>
      <w:r w:rsidRPr="002B76D9">
        <w:rPr>
          <w:sz w:val="28"/>
          <w:szCs w:val="28"/>
        </w:rPr>
        <w:lastRenderedPageBreak/>
        <w:t xml:space="preserve">- внесение изменений в конструкцию зарегистрированных транспортных средств, влияющих на обеспечение безопасности дорожного движения; </w:t>
      </w:r>
    </w:p>
    <w:p w:rsidR="002A4981" w:rsidRPr="002B76D9" w:rsidRDefault="002A4981" w:rsidP="002A4981">
      <w:pPr>
        <w:tabs>
          <w:tab w:val="left" w:pos="-6120"/>
        </w:tabs>
        <w:ind w:left="900"/>
        <w:jc w:val="both"/>
        <w:rPr>
          <w:sz w:val="28"/>
          <w:szCs w:val="28"/>
        </w:rPr>
      </w:pPr>
      <w:r w:rsidRPr="002B76D9">
        <w:rPr>
          <w:sz w:val="28"/>
          <w:szCs w:val="28"/>
        </w:rPr>
        <w:t xml:space="preserve">- перевозку тяжеловесных, опасных и крупногабаритных грузов; </w:t>
      </w:r>
    </w:p>
    <w:p w:rsidR="002A4981" w:rsidRPr="002B76D9" w:rsidRDefault="002A4981" w:rsidP="002A4981">
      <w:pPr>
        <w:tabs>
          <w:tab w:val="left" w:pos="-6120"/>
        </w:tabs>
        <w:ind w:left="900"/>
        <w:jc w:val="both"/>
        <w:rPr>
          <w:sz w:val="28"/>
          <w:szCs w:val="28"/>
        </w:rPr>
      </w:pPr>
      <w:r w:rsidRPr="002B76D9">
        <w:rPr>
          <w:sz w:val="28"/>
          <w:szCs w:val="28"/>
        </w:rPr>
        <w:t xml:space="preserve">- движение автопоездов общей длиной более 20 м или автопоездов с двумя и более прицепами; </w:t>
      </w:r>
    </w:p>
    <w:p w:rsidR="002A4981" w:rsidRPr="002B76D9" w:rsidRDefault="002A4981" w:rsidP="002A4981">
      <w:pPr>
        <w:tabs>
          <w:tab w:val="left" w:pos="-6120"/>
        </w:tabs>
        <w:ind w:left="900"/>
        <w:jc w:val="both"/>
        <w:rPr>
          <w:sz w:val="28"/>
          <w:szCs w:val="28"/>
        </w:rPr>
      </w:pPr>
      <w:r w:rsidRPr="002B76D9">
        <w:rPr>
          <w:sz w:val="28"/>
          <w:szCs w:val="28"/>
        </w:rPr>
        <w:t xml:space="preserve">- программы подготовки специалистов по безопасности дорожного движения, инструкторов по вождению и водителей; </w:t>
      </w:r>
    </w:p>
    <w:p w:rsidR="002A4981" w:rsidRPr="002B76D9" w:rsidRDefault="002A4981" w:rsidP="002A4981">
      <w:pPr>
        <w:tabs>
          <w:tab w:val="left" w:pos="-6120"/>
        </w:tabs>
        <w:ind w:left="900"/>
        <w:jc w:val="both"/>
        <w:rPr>
          <w:sz w:val="28"/>
          <w:szCs w:val="28"/>
        </w:rPr>
      </w:pPr>
      <w:r w:rsidRPr="002B76D9">
        <w:rPr>
          <w:sz w:val="28"/>
          <w:szCs w:val="28"/>
        </w:rPr>
        <w:t xml:space="preserve">- перечень дорог, на которых запрещается учебная езда; </w:t>
      </w:r>
    </w:p>
    <w:p w:rsidR="002A4981" w:rsidRPr="002B76D9" w:rsidRDefault="002A4981" w:rsidP="002A4981">
      <w:pPr>
        <w:tabs>
          <w:tab w:val="left" w:pos="-6120"/>
        </w:tabs>
        <w:ind w:left="900"/>
        <w:jc w:val="both"/>
        <w:rPr>
          <w:sz w:val="28"/>
          <w:szCs w:val="28"/>
        </w:rPr>
      </w:pPr>
      <w:r w:rsidRPr="002B76D9">
        <w:rPr>
          <w:sz w:val="28"/>
          <w:szCs w:val="28"/>
        </w:rPr>
        <w:t>- производство любых работ на дороге, создающих помехи движению транспортных средств или пешеходов.</w:t>
      </w:r>
    </w:p>
    <w:p w:rsidR="002A4981" w:rsidRPr="002B76D9" w:rsidRDefault="002A4981" w:rsidP="002A4981">
      <w:pPr>
        <w:ind w:firstLine="720"/>
        <w:jc w:val="both"/>
        <w:rPr>
          <w:sz w:val="28"/>
          <w:szCs w:val="28"/>
        </w:rPr>
      </w:pPr>
      <w:r w:rsidRPr="002B76D9">
        <w:rPr>
          <w:sz w:val="28"/>
          <w:szCs w:val="28"/>
        </w:rPr>
        <w:t xml:space="preserve"> </w:t>
      </w:r>
      <w:r>
        <w:rPr>
          <w:sz w:val="28"/>
          <w:szCs w:val="28"/>
        </w:rPr>
        <w:t xml:space="preserve">17. </w:t>
      </w:r>
      <w:r w:rsidRPr="002B76D9">
        <w:rPr>
          <w:sz w:val="28"/>
          <w:szCs w:val="28"/>
        </w:rPr>
        <w:t>Проблесковые маячки желтого или оранжевого цвета устанавливаются на транспортных средствах:</w:t>
      </w:r>
    </w:p>
    <w:p w:rsidR="002A4981" w:rsidRDefault="002A4981" w:rsidP="002A4981">
      <w:pPr>
        <w:tabs>
          <w:tab w:val="left" w:pos="-6120"/>
        </w:tabs>
        <w:ind w:left="900"/>
        <w:jc w:val="both"/>
        <w:rPr>
          <w:sz w:val="28"/>
          <w:szCs w:val="28"/>
        </w:rPr>
      </w:pPr>
      <w:r w:rsidRPr="002B76D9">
        <w:rPr>
          <w:sz w:val="28"/>
          <w:szCs w:val="28"/>
        </w:rPr>
        <w:t xml:space="preserve">- </w:t>
      </w:r>
      <w:proofErr w:type="gramStart"/>
      <w:r w:rsidRPr="002B76D9">
        <w:rPr>
          <w:sz w:val="28"/>
          <w:szCs w:val="28"/>
        </w:rPr>
        <w:t>перевозящих</w:t>
      </w:r>
      <w:proofErr w:type="gramEnd"/>
      <w:r w:rsidRPr="002B76D9">
        <w:rPr>
          <w:sz w:val="28"/>
          <w:szCs w:val="28"/>
        </w:rPr>
        <w:t xml:space="preserve"> крупногабаритные и (или) тяжеловесные грузы, взрывчатые, легковоспламеняющиеся, радиоактивные вещества и </w:t>
      </w:r>
    </w:p>
    <w:p w:rsidR="002A4981" w:rsidRDefault="002A4981" w:rsidP="002A4981">
      <w:pPr>
        <w:tabs>
          <w:tab w:val="left" w:pos="-6120"/>
        </w:tabs>
        <w:ind w:left="900"/>
        <w:jc w:val="both"/>
        <w:rPr>
          <w:sz w:val="28"/>
          <w:szCs w:val="28"/>
        </w:rPr>
      </w:pPr>
    </w:p>
    <w:p w:rsidR="002A4981" w:rsidRDefault="002A4981" w:rsidP="002A4981">
      <w:pPr>
        <w:tabs>
          <w:tab w:val="left" w:pos="-6120"/>
        </w:tabs>
        <w:ind w:left="900"/>
        <w:jc w:val="both"/>
        <w:rPr>
          <w:sz w:val="28"/>
          <w:szCs w:val="28"/>
        </w:rPr>
      </w:pPr>
    </w:p>
    <w:p w:rsidR="002A4981" w:rsidRDefault="002A4981" w:rsidP="002A4981">
      <w:pPr>
        <w:tabs>
          <w:tab w:val="left" w:pos="-6120"/>
        </w:tabs>
        <w:ind w:left="900"/>
        <w:jc w:val="right"/>
        <w:rPr>
          <w:sz w:val="28"/>
          <w:szCs w:val="28"/>
        </w:rPr>
      </w:pPr>
      <w:r>
        <w:rPr>
          <w:sz w:val="28"/>
          <w:szCs w:val="28"/>
        </w:rPr>
        <w:t>7.</w:t>
      </w:r>
    </w:p>
    <w:p w:rsidR="002A4981" w:rsidRDefault="002A4981" w:rsidP="002A4981">
      <w:pPr>
        <w:tabs>
          <w:tab w:val="left" w:pos="-6120"/>
        </w:tabs>
        <w:ind w:left="900"/>
        <w:jc w:val="both"/>
        <w:rPr>
          <w:sz w:val="28"/>
          <w:szCs w:val="28"/>
        </w:rPr>
      </w:pPr>
    </w:p>
    <w:p w:rsidR="002A4981" w:rsidRPr="002B76D9" w:rsidRDefault="002A4981" w:rsidP="002A4981">
      <w:pPr>
        <w:tabs>
          <w:tab w:val="left" w:pos="-6120"/>
        </w:tabs>
        <w:ind w:left="900"/>
        <w:jc w:val="both"/>
        <w:rPr>
          <w:sz w:val="28"/>
          <w:szCs w:val="28"/>
        </w:rPr>
      </w:pPr>
      <w:r w:rsidRPr="002B76D9">
        <w:rPr>
          <w:sz w:val="28"/>
          <w:szCs w:val="28"/>
        </w:rPr>
        <w:t>ядовитые вещества высокой степени опасности, а также в случаях, установленных специальными правилами - на транспортных средствах, сопровождающих такие перевозки;</w:t>
      </w:r>
    </w:p>
    <w:p w:rsidR="002A4981" w:rsidRPr="002B76D9" w:rsidRDefault="002A4981" w:rsidP="002A4981">
      <w:pPr>
        <w:tabs>
          <w:tab w:val="left" w:pos="-6120"/>
        </w:tabs>
        <w:ind w:left="900"/>
        <w:jc w:val="both"/>
        <w:rPr>
          <w:sz w:val="28"/>
          <w:szCs w:val="28"/>
        </w:rPr>
      </w:pPr>
      <w:r w:rsidRPr="002B76D9">
        <w:rPr>
          <w:sz w:val="28"/>
          <w:szCs w:val="28"/>
        </w:rPr>
        <w:t xml:space="preserve">- выполняющих работы по строительству, ремонту или содержанию дорог, погрузке и транспортировке поврежденных, неисправных, а также иных транспортных средств в </w:t>
      </w:r>
      <w:proofErr w:type="gramStart"/>
      <w:r w:rsidRPr="002B76D9">
        <w:rPr>
          <w:sz w:val="28"/>
          <w:szCs w:val="28"/>
        </w:rPr>
        <w:t>предусмотрен</w:t>
      </w:r>
      <w:r>
        <w:rPr>
          <w:sz w:val="28"/>
          <w:szCs w:val="28"/>
        </w:rPr>
        <w:t>-</w:t>
      </w:r>
      <w:r w:rsidRPr="002B76D9">
        <w:rPr>
          <w:sz w:val="28"/>
          <w:szCs w:val="28"/>
        </w:rPr>
        <w:t>ном</w:t>
      </w:r>
      <w:proofErr w:type="gramEnd"/>
      <w:r w:rsidRPr="002B76D9">
        <w:rPr>
          <w:sz w:val="28"/>
          <w:szCs w:val="28"/>
        </w:rPr>
        <w:t xml:space="preserve"> законом случаях;</w:t>
      </w:r>
    </w:p>
    <w:p w:rsidR="002A4981" w:rsidRPr="002B76D9" w:rsidRDefault="002A4981" w:rsidP="002A4981">
      <w:pPr>
        <w:tabs>
          <w:tab w:val="left" w:pos="-6120"/>
        </w:tabs>
        <w:ind w:left="900"/>
        <w:jc w:val="both"/>
        <w:rPr>
          <w:sz w:val="28"/>
          <w:szCs w:val="28"/>
        </w:rPr>
      </w:pPr>
      <w:r w:rsidRPr="002B76D9">
        <w:rPr>
          <w:sz w:val="28"/>
          <w:szCs w:val="28"/>
        </w:rPr>
        <w:t xml:space="preserve">- участвующих в дорожном движении, габариты которых превышают нормы, установленные Правилами дорожного движения.         </w:t>
      </w:r>
    </w:p>
    <w:p w:rsidR="002A4981" w:rsidRPr="002B76D9" w:rsidRDefault="002A4981" w:rsidP="002A4981">
      <w:pPr>
        <w:ind w:firstLine="720"/>
        <w:jc w:val="both"/>
        <w:rPr>
          <w:sz w:val="28"/>
          <w:szCs w:val="28"/>
        </w:rPr>
      </w:pPr>
      <w:r w:rsidRPr="002B76D9">
        <w:rPr>
          <w:sz w:val="28"/>
          <w:szCs w:val="28"/>
        </w:rPr>
        <w:t xml:space="preserve"> </w:t>
      </w:r>
      <w:r>
        <w:rPr>
          <w:sz w:val="28"/>
          <w:szCs w:val="28"/>
        </w:rPr>
        <w:t xml:space="preserve">18. </w:t>
      </w:r>
      <w:proofErr w:type="gramStart"/>
      <w:r w:rsidRPr="002B76D9">
        <w:rPr>
          <w:sz w:val="28"/>
          <w:szCs w:val="28"/>
        </w:rPr>
        <w:t xml:space="preserve">Проблесковые маячки бело-лунного цвета и специальные звуковые сигналы могут устанавливаться на транспортных средствах организаций почтовой связи, имеющих на боковой поверхности белую диагональную полосу на синем фоне, и на транспортных средствах, перевозящих денежную выручку и (или) ценные грузы и имеющих специальные </w:t>
      </w:r>
      <w:proofErr w:type="spellStart"/>
      <w:r w:rsidRPr="002B76D9">
        <w:rPr>
          <w:sz w:val="28"/>
          <w:szCs w:val="28"/>
        </w:rPr>
        <w:t>цветографические</w:t>
      </w:r>
      <w:proofErr w:type="spellEnd"/>
      <w:r w:rsidRPr="002B76D9">
        <w:rPr>
          <w:sz w:val="28"/>
          <w:szCs w:val="28"/>
        </w:rPr>
        <w:t xml:space="preserve"> схемы, нанесенные на наружные поверхности в соответствии с государственным стандартом,</w:t>
      </w:r>
      <w:r>
        <w:rPr>
          <w:sz w:val="28"/>
          <w:szCs w:val="28"/>
        </w:rPr>
        <w:t xml:space="preserve"> </w:t>
      </w:r>
      <w:r w:rsidRPr="002B76D9">
        <w:rPr>
          <w:sz w:val="28"/>
          <w:szCs w:val="28"/>
        </w:rPr>
        <w:t>за исключением транспортных средств оперативных служб.</w:t>
      </w:r>
      <w:proofErr w:type="gramEnd"/>
    </w:p>
    <w:p w:rsidR="002A4981" w:rsidRDefault="002A4981" w:rsidP="002A4981">
      <w:pPr>
        <w:ind w:firstLine="720"/>
        <w:jc w:val="both"/>
        <w:rPr>
          <w:sz w:val="28"/>
          <w:szCs w:val="28"/>
        </w:rPr>
      </w:pPr>
      <w:r w:rsidRPr="002B76D9">
        <w:rPr>
          <w:sz w:val="28"/>
          <w:szCs w:val="28"/>
        </w:rPr>
        <w:t xml:space="preserve"> </w:t>
      </w:r>
      <w:r>
        <w:rPr>
          <w:sz w:val="28"/>
          <w:szCs w:val="28"/>
        </w:rPr>
        <w:t xml:space="preserve">19. </w:t>
      </w:r>
      <w:r w:rsidRPr="002B76D9">
        <w:rPr>
          <w:sz w:val="28"/>
          <w:szCs w:val="28"/>
        </w:rPr>
        <w:t>Выдача разрешений на оборудование соответствующих транспортных сре</w:t>
      </w:r>
      <w:proofErr w:type="gramStart"/>
      <w:r w:rsidRPr="002B76D9">
        <w:rPr>
          <w:sz w:val="28"/>
          <w:szCs w:val="28"/>
        </w:rPr>
        <w:t>дств пр</w:t>
      </w:r>
      <w:proofErr w:type="gramEnd"/>
      <w:r w:rsidRPr="002B76D9">
        <w:rPr>
          <w:sz w:val="28"/>
          <w:szCs w:val="28"/>
        </w:rPr>
        <w:t>облесковыми маячками и (или) специальными звуковыми сигналами производится в порядке, установленном Министерством внутренних дел Республики Абхазия.</w:t>
      </w:r>
    </w:p>
    <w:p w:rsidR="002A4981" w:rsidRDefault="002A4981" w:rsidP="002A4981">
      <w:pPr>
        <w:ind w:firstLine="720"/>
        <w:jc w:val="both"/>
        <w:rPr>
          <w:sz w:val="28"/>
          <w:szCs w:val="28"/>
        </w:rPr>
      </w:pPr>
      <w:r>
        <w:rPr>
          <w:sz w:val="28"/>
          <w:szCs w:val="28"/>
        </w:rPr>
        <w:t xml:space="preserve">20. </w:t>
      </w:r>
      <w:r w:rsidRPr="002B76D9">
        <w:rPr>
          <w:sz w:val="28"/>
          <w:szCs w:val="28"/>
        </w:rPr>
        <w:t xml:space="preserve">Транспортные средства, не имеющие специальных </w:t>
      </w:r>
      <w:proofErr w:type="spellStart"/>
      <w:r w:rsidRPr="002B76D9">
        <w:rPr>
          <w:sz w:val="28"/>
          <w:szCs w:val="28"/>
        </w:rPr>
        <w:t>цветографи</w:t>
      </w:r>
      <w:r>
        <w:rPr>
          <w:sz w:val="28"/>
          <w:szCs w:val="28"/>
        </w:rPr>
        <w:t>-</w:t>
      </w:r>
      <w:r w:rsidRPr="002B76D9">
        <w:rPr>
          <w:sz w:val="28"/>
          <w:szCs w:val="28"/>
        </w:rPr>
        <w:t>ческих</w:t>
      </w:r>
      <w:proofErr w:type="spellEnd"/>
      <w:r w:rsidRPr="002B76D9">
        <w:rPr>
          <w:sz w:val="28"/>
          <w:szCs w:val="28"/>
        </w:rPr>
        <w:t xml:space="preserve"> схем, нанесенных на наружные поверхности в соответствии с государственными стандартами, могут быть в установленных случаях оборудованы специальным звуковым сигналом и одним проблесковым </w:t>
      </w:r>
      <w:r w:rsidRPr="002B76D9">
        <w:rPr>
          <w:sz w:val="28"/>
          <w:szCs w:val="28"/>
        </w:rPr>
        <w:lastRenderedPageBreak/>
        <w:t xml:space="preserve">маячком синего цвета высотой не более </w:t>
      </w:r>
      <w:smartTag w:uri="urn:schemas-microsoft-com:office:smarttags" w:element="metricconverter">
        <w:smartTagPr>
          <w:attr w:name="ProductID" w:val="230 мм"/>
        </w:smartTagPr>
        <w:r w:rsidRPr="002B76D9">
          <w:rPr>
            <w:sz w:val="28"/>
            <w:szCs w:val="28"/>
          </w:rPr>
          <w:t>230 мм</w:t>
        </w:r>
      </w:smartTag>
      <w:r w:rsidRPr="002B76D9">
        <w:rPr>
          <w:sz w:val="28"/>
          <w:szCs w:val="28"/>
        </w:rPr>
        <w:t xml:space="preserve"> и с диаметром основания корпуса не более </w:t>
      </w:r>
      <w:smartTag w:uri="urn:schemas-microsoft-com:office:smarttags" w:element="metricconverter">
        <w:smartTagPr>
          <w:attr w:name="ProductID" w:val="200 мм"/>
        </w:smartTagPr>
        <w:r w:rsidRPr="002B76D9">
          <w:rPr>
            <w:sz w:val="28"/>
            <w:szCs w:val="28"/>
          </w:rPr>
          <w:t>200 мм</w:t>
        </w:r>
      </w:smartTag>
      <w:r w:rsidRPr="002B76D9">
        <w:rPr>
          <w:sz w:val="28"/>
          <w:szCs w:val="28"/>
        </w:rPr>
        <w:t>.</w:t>
      </w:r>
    </w:p>
    <w:p w:rsidR="002A4981" w:rsidRPr="002B76D9" w:rsidRDefault="002A4981" w:rsidP="002A4981">
      <w:pPr>
        <w:ind w:firstLine="720"/>
        <w:jc w:val="both"/>
        <w:rPr>
          <w:sz w:val="28"/>
          <w:szCs w:val="28"/>
        </w:rPr>
      </w:pPr>
      <w:r>
        <w:rPr>
          <w:sz w:val="28"/>
          <w:szCs w:val="28"/>
        </w:rPr>
        <w:t>21.</w:t>
      </w:r>
      <w:r w:rsidRPr="002B76D9">
        <w:rPr>
          <w:sz w:val="28"/>
          <w:szCs w:val="28"/>
        </w:rPr>
        <w:t xml:space="preserve"> Проблесковые маячки всех цветов устанавливаются на крышу транспортного средства или над ней. Способы крепления должны обеспечивать надежность установки на всех режимах движения транспортного средства. При этом должна быть обеспечена видимость светового сигнала на угол 360 градусов в горизонтальной плоскости.</w:t>
      </w:r>
    </w:p>
    <w:p w:rsidR="002A4981" w:rsidRPr="002B76D9" w:rsidRDefault="002A4981" w:rsidP="002A4981">
      <w:pPr>
        <w:ind w:firstLine="720"/>
        <w:jc w:val="both"/>
        <w:rPr>
          <w:sz w:val="28"/>
          <w:szCs w:val="28"/>
        </w:rPr>
      </w:pPr>
      <w:r w:rsidRPr="002B76D9">
        <w:rPr>
          <w:sz w:val="28"/>
          <w:szCs w:val="28"/>
        </w:rPr>
        <w:t>Для транспортных средств ГАИ и Военной автомобильной инспекции, сопровождающих колонны транспортных средств, и грузовых автомобилей допускается уменьшение угла видимости проблескового маячка до 180 градусов при условии видимости его со стороны передней части транспортного средства.</w:t>
      </w:r>
    </w:p>
    <w:p w:rsidR="002A4981" w:rsidRPr="002B76D9" w:rsidRDefault="002A4981" w:rsidP="002A4981">
      <w:pPr>
        <w:ind w:firstLine="720"/>
        <w:jc w:val="both"/>
        <w:rPr>
          <w:sz w:val="28"/>
          <w:szCs w:val="28"/>
        </w:rPr>
      </w:pPr>
      <w:r>
        <w:rPr>
          <w:sz w:val="28"/>
          <w:szCs w:val="28"/>
        </w:rPr>
        <w:t xml:space="preserve">22. </w:t>
      </w:r>
      <w:r w:rsidRPr="002B76D9">
        <w:rPr>
          <w:sz w:val="28"/>
          <w:szCs w:val="28"/>
        </w:rPr>
        <w:t xml:space="preserve">Сведения об оборудовании транспортных средств </w:t>
      </w:r>
      <w:proofErr w:type="spellStart"/>
      <w:proofErr w:type="gramStart"/>
      <w:r w:rsidRPr="002B76D9">
        <w:rPr>
          <w:sz w:val="28"/>
          <w:szCs w:val="28"/>
        </w:rPr>
        <w:t>проблеско</w:t>
      </w:r>
      <w:r>
        <w:rPr>
          <w:sz w:val="28"/>
          <w:szCs w:val="28"/>
        </w:rPr>
        <w:t>-</w:t>
      </w:r>
      <w:r w:rsidRPr="002B76D9">
        <w:rPr>
          <w:sz w:val="28"/>
          <w:szCs w:val="28"/>
        </w:rPr>
        <w:t>выми</w:t>
      </w:r>
      <w:proofErr w:type="spellEnd"/>
      <w:proofErr w:type="gramEnd"/>
      <w:r w:rsidRPr="002B76D9">
        <w:rPr>
          <w:sz w:val="28"/>
          <w:szCs w:val="28"/>
        </w:rPr>
        <w:t xml:space="preserve"> маячками всех цветов и специальными звуковыми сигналами должны быть занесены в регистрационные документы на транспортные средства.</w:t>
      </w:r>
    </w:p>
    <w:p w:rsidR="002A4981" w:rsidRPr="002B76D9" w:rsidRDefault="002A4981" w:rsidP="002A4981">
      <w:pPr>
        <w:ind w:firstLine="720"/>
        <w:jc w:val="both"/>
        <w:rPr>
          <w:sz w:val="28"/>
          <w:szCs w:val="28"/>
        </w:rPr>
      </w:pPr>
      <w:r w:rsidRPr="002B76D9">
        <w:rPr>
          <w:b/>
          <w:sz w:val="28"/>
          <w:szCs w:val="28"/>
        </w:rPr>
        <w:t>Примечание.</w:t>
      </w:r>
      <w:r w:rsidRPr="002B76D9">
        <w:rPr>
          <w:sz w:val="28"/>
          <w:szCs w:val="28"/>
        </w:rPr>
        <w:t xml:space="preserve"> В тексте настоящего документа использована специальная терминология, установленная Правилами дорожного движения Республики Абхазия.</w:t>
      </w:r>
    </w:p>
    <w:p w:rsidR="00EF3B17" w:rsidRDefault="00EF3B17"/>
    <w:sectPr w:rsidR="00EF3B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81"/>
    <w:rsid w:val="002A4981"/>
    <w:rsid w:val="00EF3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9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4981"/>
    <w:rPr>
      <w:rFonts w:ascii="Tahoma" w:hAnsi="Tahoma" w:cs="Tahoma"/>
      <w:sz w:val="16"/>
      <w:szCs w:val="16"/>
    </w:rPr>
  </w:style>
  <w:style w:type="character" w:customStyle="1" w:styleId="a4">
    <w:name w:val="Текст выноски Знак"/>
    <w:basedOn w:val="a0"/>
    <w:link w:val="a3"/>
    <w:uiPriority w:val="99"/>
    <w:semiHidden/>
    <w:rsid w:val="002A498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9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4981"/>
    <w:rPr>
      <w:rFonts w:ascii="Tahoma" w:hAnsi="Tahoma" w:cs="Tahoma"/>
      <w:sz w:val="16"/>
      <w:szCs w:val="16"/>
    </w:rPr>
  </w:style>
  <w:style w:type="character" w:customStyle="1" w:styleId="a4">
    <w:name w:val="Текст выноски Знак"/>
    <w:basedOn w:val="a0"/>
    <w:link w:val="a3"/>
    <w:uiPriority w:val="99"/>
    <w:semiHidden/>
    <w:rsid w:val="002A498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2355</Words>
  <Characters>13428</Characters>
  <Application>Microsoft Office Word</Application>
  <DocSecurity>0</DocSecurity>
  <Lines>111</Lines>
  <Paragraphs>31</Paragraphs>
  <ScaleCrop>false</ScaleCrop>
  <Company>*</Company>
  <LinksUpToDate>false</LinksUpToDate>
  <CharactersWithSpaces>15752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2019-02-06T14:45:00Z</dcterms:created>
  <dcterms:modified xsi:type="dcterms:W3CDTF">2019-02-06T14:46:00Z</dcterms:modified>
</cp:coreProperties>
</file>